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14B867"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Helvetica Neue" w:hAnsi="Helvetica Light" w:cs="Helvetica Neue"/>
          <w:b/>
          <w:sz w:val="32"/>
        </w:rPr>
      </w:pPr>
    </w:p>
    <w:p w14:paraId="4AF2F6FF" w14:textId="3B88FA1D" w:rsidR="00497364" w:rsidRPr="006C1018" w:rsidRDefault="00B5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Pr>
          <w:rFonts w:ascii="Helvetica Light" w:eastAsia="Helvetica Neue" w:hAnsi="Helvetica Light" w:cs="Helvetica Neue"/>
          <w:b/>
          <w:sz w:val="32"/>
        </w:rPr>
        <w:t>2016</w:t>
      </w:r>
      <w:r w:rsidR="00E479E2">
        <w:rPr>
          <w:rFonts w:ascii="Helvetica Light" w:eastAsia="Helvetica Neue" w:hAnsi="Helvetica Light" w:cs="Helvetica Neue"/>
          <w:b/>
          <w:sz w:val="32"/>
        </w:rPr>
        <w:t xml:space="preserve"> BEACON</w:t>
      </w:r>
      <w:r w:rsidR="007A6462" w:rsidRPr="006C1018">
        <w:rPr>
          <w:rFonts w:ascii="Helvetica Light" w:eastAsia="Helvetica Neue" w:hAnsi="Helvetica Light" w:cs="Helvetica Neue"/>
          <w:b/>
          <w:sz w:val="32"/>
        </w:rPr>
        <w:t xml:space="preserve"> PROJECT APPLICATION FORM</w:t>
      </w:r>
    </w:p>
    <w:p w14:paraId="65FA7B96"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Helvetica Neue" w:hAnsi="Helvetica Light" w:cs="Helvetica Neue"/>
          <w:color w:val="F500FF"/>
          <w:sz w:val="28"/>
        </w:rPr>
      </w:pPr>
    </w:p>
    <w:p w14:paraId="5564195C"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b/>
        </w:rPr>
      </w:pPr>
      <w:r w:rsidRPr="006C1018">
        <w:rPr>
          <w:rFonts w:ascii="Helvetica Light" w:eastAsia="Helvetica Neue" w:hAnsi="Helvetica Light" w:cs="Helvetica Neue"/>
          <w:b/>
          <w:color w:val="F500FF"/>
          <w:sz w:val="28"/>
        </w:rPr>
        <w:t xml:space="preserve">SUBMISSION DEADLINE: </w:t>
      </w:r>
      <w:r w:rsidR="007269D1">
        <w:rPr>
          <w:rFonts w:ascii="Helvetica Light" w:eastAsia="Helvetica Neue" w:hAnsi="Helvetica Light" w:cs="Helvetica Neue"/>
          <w:b/>
          <w:color w:val="F500FF"/>
          <w:sz w:val="28"/>
        </w:rPr>
        <w:t>SATURDAY</w:t>
      </w:r>
      <w:r w:rsidR="00972DC1">
        <w:rPr>
          <w:rFonts w:ascii="Helvetica Light" w:eastAsia="Helvetica Neue" w:hAnsi="Helvetica Light" w:cs="Helvetica Neue"/>
          <w:b/>
          <w:color w:val="F500FF"/>
          <w:sz w:val="28"/>
        </w:rPr>
        <w:t>, June 11th, 2016</w:t>
      </w:r>
      <w:r w:rsidRPr="006C1018">
        <w:rPr>
          <w:rFonts w:ascii="Helvetica Light" w:eastAsia="Helvetica Neue" w:hAnsi="Helvetica Light" w:cs="Helvetica Neue"/>
          <w:b/>
          <w:color w:val="F500FF"/>
          <w:sz w:val="28"/>
        </w:rPr>
        <w:t>, 5:00 PM</w:t>
      </w:r>
    </w:p>
    <w:p w14:paraId="7C2DBF87"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02198779" w14:textId="77777777" w:rsidR="00497364" w:rsidRPr="006C1018" w:rsidRDefault="007A6462">
      <w:pPr>
        <w:widowControl w:val="0"/>
        <w:tabs>
          <w:tab w:val="left" w:pos="560"/>
          <w:tab w:val="left" w:pos="1120"/>
          <w:tab w:val="left" w:pos="1680"/>
          <w:tab w:val="left" w:pos="2240"/>
          <w:tab w:val="left" w:pos="2800"/>
          <w:tab w:val="left" w:pos="3204"/>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0"/>
        </w:rPr>
        <w:t xml:space="preserve">• </w:t>
      </w:r>
      <w:proofErr w:type="gramStart"/>
      <w:r w:rsidRPr="006C1018">
        <w:rPr>
          <w:rFonts w:ascii="Helvetica Light" w:eastAsia="PT Sans" w:hAnsi="Helvetica Light" w:cs="PT Sans"/>
          <w:sz w:val="20"/>
        </w:rPr>
        <w:t>This</w:t>
      </w:r>
      <w:proofErr w:type="gramEnd"/>
      <w:r w:rsidRPr="006C1018">
        <w:rPr>
          <w:rFonts w:ascii="Helvetica Light" w:eastAsia="PT Sans" w:hAnsi="Helvetica Light" w:cs="PT Sans"/>
          <w:sz w:val="20"/>
        </w:rPr>
        <w:t xml:space="preserve"> form is available at nocturnehalifax.ca </w:t>
      </w:r>
    </w:p>
    <w:p w14:paraId="286ECFF3" w14:textId="77777777" w:rsidR="00497364" w:rsidRPr="006C1018" w:rsidRDefault="007A6462">
      <w:pPr>
        <w:widowControl w:val="0"/>
        <w:tabs>
          <w:tab w:val="left" w:pos="560"/>
          <w:tab w:val="left" w:pos="1120"/>
          <w:tab w:val="left" w:pos="1680"/>
          <w:tab w:val="left" w:pos="2240"/>
          <w:tab w:val="left" w:pos="2800"/>
          <w:tab w:val="left" w:pos="3204"/>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0"/>
        </w:rPr>
        <w:t xml:space="preserve">• Application must be completed and submitted by 5PM, </w:t>
      </w:r>
      <w:r w:rsidR="009B3101">
        <w:rPr>
          <w:rFonts w:ascii="Helvetica Light" w:eastAsia="PT Sans" w:hAnsi="Helvetica Light" w:cs="PT Sans"/>
          <w:sz w:val="20"/>
        </w:rPr>
        <w:t>Saturday</w:t>
      </w:r>
      <w:r w:rsidR="00972DC1">
        <w:rPr>
          <w:rFonts w:ascii="Helvetica Light" w:eastAsia="PT Sans" w:hAnsi="Helvetica Light" w:cs="PT Sans"/>
          <w:sz w:val="20"/>
        </w:rPr>
        <w:t>, June 11</w:t>
      </w:r>
      <w:r w:rsidRPr="006C1018">
        <w:rPr>
          <w:rFonts w:ascii="Helvetica Light" w:eastAsia="PT Sans" w:hAnsi="Helvetica Light" w:cs="PT Sans"/>
          <w:sz w:val="20"/>
        </w:rPr>
        <w:t>th, 201</w:t>
      </w:r>
      <w:r w:rsidR="00972DC1">
        <w:rPr>
          <w:rFonts w:ascii="Helvetica Light" w:eastAsia="PT Sans" w:hAnsi="Helvetica Light" w:cs="PT Sans"/>
          <w:sz w:val="20"/>
        </w:rPr>
        <w:t>6</w:t>
      </w:r>
    </w:p>
    <w:p w14:paraId="3E2C7073" w14:textId="77777777" w:rsidR="00497364" w:rsidRPr="006C1018" w:rsidRDefault="007A6462">
      <w:pPr>
        <w:widowControl w:val="0"/>
        <w:tabs>
          <w:tab w:val="left" w:pos="560"/>
          <w:tab w:val="left" w:pos="1120"/>
          <w:tab w:val="left" w:pos="1680"/>
          <w:tab w:val="left" w:pos="2240"/>
          <w:tab w:val="left" w:pos="2800"/>
          <w:tab w:val="left" w:pos="3204"/>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0"/>
        </w:rPr>
        <w:t>• Applications submitted after the deadline will not be reviewed</w:t>
      </w:r>
    </w:p>
    <w:p w14:paraId="49E2CE15" w14:textId="77777777" w:rsidR="00497364" w:rsidRPr="006C1018" w:rsidRDefault="007A6462">
      <w:pPr>
        <w:widowControl w:val="0"/>
        <w:tabs>
          <w:tab w:val="left" w:pos="560"/>
          <w:tab w:val="left" w:pos="1120"/>
          <w:tab w:val="left" w:pos="1680"/>
          <w:tab w:val="left" w:pos="2240"/>
          <w:tab w:val="left" w:pos="2800"/>
          <w:tab w:val="left" w:pos="3204"/>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0"/>
        </w:rPr>
        <w:t xml:space="preserve">• Please carefully read the guidelines before you complete the application form </w:t>
      </w:r>
    </w:p>
    <w:p w14:paraId="1D08E175" w14:textId="77777777" w:rsidR="00497364" w:rsidRPr="006C1018" w:rsidRDefault="007A6462">
      <w:pPr>
        <w:widowControl w:val="0"/>
        <w:tabs>
          <w:tab w:val="left" w:pos="560"/>
          <w:tab w:val="left" w:pos="1120"/>
          <w:tab w:val="left" w:pos="1680"/>
          <w:tab w:val="left" w:pos="2240"/>
          <w:tab w:val="left" w:pos="2800"/>
          <w:tab w:val="left" w:pos="3204"/>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0"/>
        </w:rPr>
        <w:t xml:space="preserve">• Proposals submitted to Nocturne will be juried by a panel of local arts professionals and artists, selected by the Nocturne Programming Committee </w:t>
      </w:r>
    </w:p>
    <w:p w14:paraId="78BE1992" w14:textId="77777777" w:rsidR="00497364" w:rsidRPr="006C1018" w:rsidRDefault="007A6462">
      <w:pPr>
        <w:widowControl w:val="0"/>
        <w:tabs>
          <w:tab w:val="left" w:pos="560"/>
          <w:tab w:val="left" w:pos="1120"/>
          <w:tab w:val="left" w:pos="1680"/>
          <w:tab w:val="left" w:pos="2240"/>
          <w:tab w:val="left" w:pos="2800"/>
          <w:tab w:val="left" w:pos="3204"/>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0"/>
        </w:rPr>
        <w:t>• All applicants will be notified of the result of their application</w:t>
      </w:r>
    </w:p>
    <w:p w14:paraId="2FE7EE9A" w14:textId="77777777" w:rsidR="00497364" w:rsidRPr="008515E6"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b/>
        </w:rPr>
      </w:pPr>
    </w:p>
    <w:p w14:paraId="6FB94775" w14:textId="77777777" w:rsidR="008515E6" w:rsidRP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b/>
        </w:rPr>
      </w:pPr>
      <w:r w:rsidRPr="008515E6">
        <w:rPr>
          <w:rFonts w:ascii="Helvetica Light" w:hAnsi="Helvetica Light"/>
          <w:b/>
        </w:rPr>
        <w:t>Info Sessions:</w:t>
      </w:r>
    </w:p>
    <w:p w14:paraId="31F75894" w14:textId="77777777" w:rsid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roofErr w:type="gramStart"/>
      <w:r>
        <w:rPr>
          <w:rFonts w:ascii="Helvetica Light" w:hAnsi="Helvetica Light"/>
        </w:rPr>
        <w:t xml:space="preserve">The </w:t>
      </w:r>
      <w:proofErr w:type="spellStart"/>
      <w:r>
        <w:rPr>
          <w:rFonts w:ascii="Helvetica Light" w:hAnsi="Helvetica Light"/>
        </w:rPr>
        <w:t>Creig</w:t>
      </w:r>
      <w:proofErr w:type="spellEnd"/>
      <w:r>
        <w:rPr>
          <w:rFonts w:ascii="Helvetica Light" w:hAnsi="Helvetica Light"/>
        </w:rPr>
        <w:t xml:space="preserve"> Gallery, </w:t>
      </w:r>
      <w:proofErr w:type="spellStart"/>
      <w:r>
        <w:rPr>
          <w:rFonts w:ascii="Helvetica Light" w:hAnsi="Helvetica Light"/>
        </w:rPr>
        <w:t>Alderney</w:t>
      </w:r>
      <w:proofErr w:type="spellEnd"/>
      <w:r>
        <w:rPr>
          <w:rFonts w:ascii="Helvetica Light" w:hAnsi="Helvetica Light"/>
        </w:rPr>
        <w:t xml:space="preserve"> Landing, Dartmouth.</w:t>
      </w:r>
      <w:proofErr w:type="gramEnd"/>
    </w:p>
    <w:p w14:paraId="790DF004" w14:textId="77777777" w:rsid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Pr>
          <w:rFonts w:ascii="Helvetica Light" w:hAnsi="Helvetica Light"/>
        </w:rPr>
        <w:t>Thursday, May 19</w:t>
      </w:r>
      <w:r w:rsidRPr="008515E6">
        <w:rPr>
          <w:rFonts w:ascii="Helvetica Light" w:hAnsi="Helvetica Light"/>
          <w:vertAlign w:val="superscript"/>
        </w:rPr>
        <w:t>th</w:t>
      </w:r>
      <w:r>
        <w:rPr>
          <w:rFonts w:ascii="Helvetica Light" w:hAnsi="Helvetica Light"/>
        </w:rPr>
        <w:t>, 2016 at 7pm</w:t>
      </w:r>
    </w:p>
    <w:p w14:paraId="26BDC9E2" w14:textId="77777777" w:rsid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59F6A377" w14:textId="77777777" w:rsid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Pr>
          <w:rFonts w:ascii="Helvetica Light" w:hAnsi="Helvetica Light"/>
        </w:rPr>
        <w:t>The Centre for Art Tapes, 2238 Maitland St, Halifax NS</w:t>
      </w:r>
    </w:p>
    <w:p w14:paraId="65E9E731" w14:textId="77777777" w:rsid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Pr>
          <w:rFonts w:ascii="Helvetica Light" w:hAnsi="Helvetica Light"/>
        </w:rPr>
        <w:t>Wednesday May, 25</w:t>
      </w:r>
      <w:r w:rsidRPr="008515E6">
        <w:rPr>
          <w:rFonts w:ascii="Helvetica Light" w:hAnsi="Helvetica Light"/>
          <w:vertAlign w:val="superscript"/>
        </w:rPr>
        <w:t>th</w:t>
      </w:r>
      <w:r>
        <w:rPr>
          <w:rFonts w:ascii="Helvetica Light" w:hAnsi="Helvetica Light"/>
        </w:rPr>
        <w:t xml:space="preserve"> 7pm</w:t>
      </w:r>
    </w:p>
    <w:p w14:paraId="59573045" w14:textId="77777777" w:rsidR="008515E6" w:rsidRPr="008515E6"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vanish/>
        </w:rPr>
      </w:pPr>
      <w:r>
        <w:rPr>
          <w:rFonts w:ascii="Helvetica Light" w:hAnsi="Helvetica Light"/>
        </w:rPr>
        <w:t xml:space="preserve"> </w:t>
      </w:r>
    </w:p>
    <w:p w14:paraId="00E3AF5F" w14:textId="77777777" w:rsidR="008515E6" w:rsidRPr="006C1018" w:rsidRDefault="0085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39CB7CFE"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roofErr w:type="gramStart"/>
      <w:r w:rsidRPr="006C1018">
        <w:rPr>
          <w:rFonts w:ascii="Helvetica Light" w:eastAsia="PT Sans" w:hAnsi="Helvetica Light" w:cs="PT Sans"/>
          <w:color w:val="36C1C1"/>
          <w:sz w:val="22"/>
        </w:rPr>
        <w:t>QUESTIONS OR CONCERNS?</w:t>
      </w:r>
      <w:proofErr w:type="gramEnd"/>
    </w:p>
    <w:p w14:paraId="4E86FFEE"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b/>
          <w:sz w:val="22"/>
        </w:rPr>
        <w:t xml:space="preserve">If you have any questions about the </w:t>
      </w:r>
      <w:r w:rsidR="00E479E2">
        <w:rPr>
          <w:rFonts w:ascii="Helvetica Light" w:eastAsia="PT Sans" w:hAnsi="Helvetica Light" w:cs="PT Sans"/>
          <w:b/>
          <w:sz w:val="22"/>
        </w:rPr>
        <w:t>Beacon</w:t>
      </w:r>
      <w:r w:rsidRPr="006C1018">
        <w:rPr>
          <w:rFonts w:ascii="Helvetica Light" w:eastAsia="PT Sans" w:hAnsi="Helvetica Light" w:cs="PT Sans"/>
          <w:b/>
          <w:sz w:val="22"/>
        </w:rPr>
        <w:t xml:space="preserve"> Projects Application, please email us at </w:t>
      </w:r>
      <w:r w:rsidRPr="006C1018">
        <w:rPr>
          <w:rFonts w:ascii="Helvetica Light" w:eastAsia="PT Sans" w:hAnsi="Helvetica Light" w:cs="PT Sans"/>
          <w:sz w:val="22"/>
        </w:rPr>
        <w:t>info@nocturnehalifax.ca</w:t>
      </w:r>
    </w:p>
    <w:p w14:paraId="2C1522BB"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41E22E89"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32"/>
          <w:szCs w:val="32"/>
        </w:rPr>
      </w:pPr>
      <w:r w:rsidRPr="006C1018">
        <w:rPr>
          <w:rFonts w:ascii="Helvetica Light" w:eastAsia="PT Sans" w:hAnsi="Helvetica Light" w:cs="PT Sans"/>
          <w:color w:val="F500FF"/>
          <w:sz w:val="32"/>
          <w:szCs w:val="32"/>
        </w:rPr>
        <w:t xml:space="preserve">SECTION 1 – GENERAL INFORMATION </w:t>
      </w:r>
    </w:p>
    <w:p w14:paraId="1D200601"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6C1C1"/>
        </w:rPr>
        <w:t>ABOUT NOCTURNE</w:t>
      </w:r>
    </w:p>
    <w:p w14:paraId="70930BBC"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Nocturne: Art</w:t>
      </w:r>
      <w:r w:rsidR="00972DC1">
        <w:rPr>
          <w:rFonts w:ascii="Helvetica Light" w:eastAsia="PT Sans" w:hAnsi="Helvetica Light" w:cs="PT Sans"/>
          <w:sz w:val="22"/>
        </w:rPr>
        <w:t xml:space="preserve"> at Night is returning for the ninth</w:t>
      </w:r>
      <w:r w:rsidRPr="006C1018">
        <w:rPr>
          <w:rFonts w:ascii="Helvetica Light" w:eastAsia="PT Sans" w:hAnsi="Helvetica Light" w:cs="PT Sans"/>
          <w:sz w:val="22"/>
        </w:rPr>
        <w:t xml:space="preserve"> year to transform the streets of Halifax into an engaging, creative space for vi</w:t>
      </w:r>
      <w:r w:rsidR="00972DC1">
        <w:rPr>
          <w:rFonts w:ascii="Helvetica Light" w:eastAsia="PT Sans" w:hAnsi="Helvetica Light" w:cs="PT Sans"/>
          <w:sz w:val="22"/>
        </w:rPr>
        <w:t>sual art on Saturday, October 15, 2016</w:t>
      </w:r>
      <w:r w:rsidRPr="006C1018">
        <w:rPr>
          <w:rFonts w:ascii="Helvetica Light" w:eastAsia="PT Sans" w:hAnsi="Helvetica Light" w:cs="PT Sans"/>
          <w:sz w:val="22"/>
        </w:rPr>
        <w:t xml:space="preserve">, from 6 PM to midnight.  A collaborative expression of community, Nocturne is a volunteer-run organization that showcases Halifax’s vibrant and diverse local arts scene, from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projects to galleries. More information on the event and the organization can be found at nocturnehalifax.ca</w:t>
      </w:r>
    </w:p>
    <w:p w14:paraId="54360E0D" w14:textId="77777777" w:rsidR="00497364" w:rsidRPr="006C1018" w:rsidRDefault="00497364" w:rsidP="006C1018">
      <w:pPr>
        <w:widowControl w:val="0"/>
        <w:jc w:val="both"/>
        <w:rPr>
          <w:rFonts w:ascii="Helvetica Light" w:hAnsi="Helvetica Light"/>
        </w:rPr>
      </w:pPr>
    </w:p>
    <w:p w14:paraId="38C5F226"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6C1C1"/>
        </w:rPr>
        <w:t xml:space="preserve">ABOUT NOCTURNE </w:t>
      </w:r>
      <w:r w:rsidR="00E479E2">
        <w:rPr>
          <w:rFonts w:ascii="Helvetica Light" w:eastAsia="PT Sans" w:hAnsi="Helvetica Light" w:cs="PT Sans"/>
          <w:color w:val="36C1C1"/>
        </w:rPr>
        <w:t>BEACON</w:t>
      </w:r>
      <w:r w:rsidRPr="006C1018">
        <w:rPr>
          <w:rFonts w:ascii="Helvetica Light" w:eastAsia="PT Sans" w:hAnsi="Helvetica Light" w:cs="PT Sans"/>
          <w:color w:val="36C1C1"/>
        </w:rPr>
        <w:t xml:space="preserve"> PROJECTS</w:t>
      </w:r>
    </w:p>
    <w:p w14:paraId="1CE76516" w14:textId="77777777" w:rsidR="00497364" w:rsidRPr="006C1018" w:rsidRDefault="00E479E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Pr>
          <w:rFonts w:ascii="Helvetica Light" w:eastAsia="PT Sans" w:hAnsi="Helvetica Light" w:cs="PT Sans"/>
          <w:sz w:val="22"/>
        </w:rPr>
        <w:t>Beacon</w:t>
      </w:r>
      <w:r w:rsidR="007A6462" w:rsidRPr="006C1018">
        <w:rPr>
          <w:rFonts w:ascii="Helvetica Light" w:eastAsia="PT Sans" w:hAnsi="Helvetica Light" w:cs="PT Sans"/>
          <w:sz w:val="22"/>
        </w:rPr>
        <w:t xml:space="preserve"> Projects are artist-conceived and artist-led projects that are situated in public or publicly-accessible non- commercial spaces throughout the downtown cores of Halifax and Dartmouth. The Nocturne: Art at Night organizing committee is pleased to offer funding for artist fees and production costs related to the conception, fabrication and installation of select </w:t>
      </w:r>
      <w:r>
        <w:rPr>
          <w:rFonts w:ascii="Helvetica Light" w:eastAsia="PT Sans" w:hAnsi="Helvetica Light" w:cs="PT Sans"/>
          <w:sz w:val="22"/>
        </w:rPr>
        <w:t>Beacon</w:t>
      </w:r>
      <w:r w:rsidR="007A6462" w:rsidRPr="006C1018">
        <w:rPr>
          <w:rFonts w:ascii="Helvetica Light" w:eastAsia="PT Sans" w:hAnsi="Helvetica Light" w:cs="PT Sans"/>
          <w:sz w:val="22"/>
        </w:rPr>
        <w:t xml:space="preserve"> artist projects. Successful proposals will be determined through a peer jury process.</w:t>
      </w:r>
    </w:p>
    <w:p w14:paraId="741DC931"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35BC5297"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14B93304"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1FE6D0DC"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74E7486F"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67D2B339"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193276F0"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400997E0"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4B14392D"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61E25427"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42C35015"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59E40F64" w14:textId="77777777" w:rsidR="00972DC1" w:rsidRDefault="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1D2F6066"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3D91E034" w14:textId="77777777" w:rsidR="00497364"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b/>
          <w:color w:val="36C1C1"/>
        </w:rPr>
      </w:pPr>
      <w:r w:rsidRPr="006C1018">
        <w:rPr>
          <w:rFonts w:ascii="Helvetica Light" w:eastAsia="PT Sans" w:hAnsi="Helvetica Light" w:cs="PT Sans"/>
          <w:color w:val="36C1C1"/>
        </w:rPr>
        <w:t>CURATORIAL VISION</w:t>
      </w:r>
      <w:r w:rsidR="006C1018">
        <w:rPr>
          <w:rFonts w:ascii="Helvetica Light" w:eastAsia="PT Sans" w:hAnsi="Helvetica Light" w:cs="PT Sans"/>
          <w:color w:val="36C1C1"/>
        </w:rPr>
        <w:t xml:space="preserve">: </w:t>
      </w:r>
      <w:r w:rsidR="00972DC1">
        <w:rPr>
          <w:rFonts w:ascii="Helvetica Light" w:eastAsia="PT Sans" w:hAnsi="Helvetica Light" w:cs="PT Sans"/>
          <w:b/>
          <w:color w:val="36C1C1"/>
        </w:rPr>
        <w:t>MOTIVE</w:t>
      </w:r>
    </w:p>
    <w:p w14:paraId="2052F8BE"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r w:rsidRPr="006C1018">
        <w:rPr>
          <w:rFonts w:ascii="Helvetica Light" w:eastAsia="PT Sans" w:hAnsi="Helvetica Light" w:cs="PT Sans"/>
          <w:color w:val="36C1C1"/>
        </w:rPr>
        <w:t xml:space="preserve">CURATOR: </w:t>
      </w:r>
      <w:r w:rsidR="00972DC1">
        <w:rPr>
          <w:rFonts w:ascii="Helvetica Light" w:eastAsia="PT Sans" w:hAnsi="Helvetica Light" w:cs="PT Sans"/>
          <w:color w:val="36C1C1"/>
        </w:rPr>
        <w:t>MICHAEL MCCORMACK</w:t>
      </w:r>
    </w:p>
    <w:p w14:paraId="2A1D604D" w14:textId="77777777" w:rsidR="00972DC1" w:rsidRPr="00972DC1" w:rsidRDefault="00972DC1" w:rsidP="00972DC1">
      <w:pPr>
        <w:rPr>
          <w:rFonts w:ascii="Helvetica Light" w:hAnsi="Helvetica Light"/>
          <w:sz w:val="22"/>
        </w:rPr>
      </w:pPr>
      <w:r w:rsidRPr="00972DC1">
        <w:rPr>
          <w:rFonts w:ascii="Helvetica Light" w:hAnsi="Helvetica Light"/>
          <w:sz w:val="22"/>
        </w:rPr>
        <w:t xml:space="preserve">Nocturne: Art at Night invites artists to submit proposals responding to the theme Motive. How have our motives shifted while adjusting to such frequently changing urban infrastructure, environmental uncertainty, political movements, and media landscapes? Artists are encouraged to approach this theme from it’s many interpretations; to motivate, inspire, prompt an action, initiate a movement, perpetuate an existing current or motion. What are our motives as individuals, as larger groups, and as a collective social network?  </w:t>
      </w:r>
    </w:p>
    <w:p w14:paraId="44042431" w14:textId="77777777" w:rsidR="00972DC1" w:rsidRPr="00972DC1" w:rsidRDefault="00972DC1" w:rsidP="00972DC1">
      <w:pPr>
        <w:rPr>
          <w:rFonts w:ascii="Helvetica Light" w:hAnsi="Helvetica Light"/>
          <w:sz w:val="22"/>
        </w:rPr>
      </w:pPr>
    </w:p>
    <w:p w14:paraId="6DED4ACF" w14:textId="77777777" w:rsidR="00497364" w:rsidRPr="006C1018" w:rsidRDefault="00972DC1" w:rsidP="00972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972DC1">
        <w:rPr>
          <w:rFonts w:ascii="Helvetica Light" w:hAnsi="Helvetica Light"/>
          <w:sz w:val="22"/>
        </w:rPr>
        <w:t xml:space="preserve">Nocturne has provided a platform for artists to create and exhibit works that are experimental, spontaneous and interactive in nature, and in </w:t>
      </w:r>
      <w:proofErr w:type="gramStart"/>
      <w:r w:rsidRPr="00972DC1">
        <w:rPr>
          <w:rFonts w:ascii="Helvetica Light" w:hAnsi="Helvetica Light"/>
          <w:sz w:val="22"/>
        </w:rPr>
        <w:t>it’s</w:t>
      </w:r>
      <w:proofErr w:type="gramEnd"/>
      <w:r w:rsidRPr="00972DC1">
        <w:rPr>
          <w:rFonts w:ascii="Helvetica Light" w:hAnsi="Helvetica Light"/>
          <w:sz w:val="22"/>
        </w:rPr>
        <w:t xml:space="preserve"> essence holds many characteristics akin the theme Motive. The work selected for Motive will address the many facets of the theme that act towards a collective vision that focuses on bringing people together, mobilizing our senses and experiences toward a broader collective consciousness.</w:t>
      </w:r>
      <w:r w:rsidRPr="00277889">
        <w:rPr>
          <w:rFonts w:asciiTheme="majorHAnsi" w:hAnsiTheme="majorHAnsi"/>
          <w:sz w:val="22"/>
        </w:rPr>
        <w:t xml:space="preserve">  </w:t>
      </w:r>
      <w:r>
        <w:rPr>
          <w:rFonts w:asciiTheme="majorHAnsi" w:hAnsiTheme="majorHAnsi"/>
          <w:sz w:val="22"/>
        </w:rPr>
        <w:br/>
      </w:r>
    </w:p>
    <w:p w14:paraId="435BCD54"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*Preference will be given to projects reflecting the theme. </w:t>
      </w:r>
    </w:p>
    <w:p w14:paraId="33E0D92C"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53F835AA"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32"/>
          <w:szCs w:val="32"/>
        </w:rPr>
      </w:pPr>
      <w:r w:rsidRPr="006C1018">
        <w:rPr>
          <w:rFonts w:ascii="Helvetica Light" w:eastAsia="PT Sans" w:hAnsi="Helvetica Light" w:cs="PT Sans"/>
          <w:color w:val="F500FF"/>
          <w:sz w:val="32"/>
          <w:szCs w:val="32"/>
        </w:rPr>
        <w:t>SUBMISSION GUIDELINES</w:t>
      </w:r>
    </w:p>
    <w:p w14:paraId="742F9BF0"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617E3694"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6C1C1"/>
        </w:rPr>
        <w:t xml:space="preserve">1. </w:t>
      </w:r>
      <w:r w:rsidR="00E479E2">
        <w:rPr>
          <w:rFonts w:ascii="Helvetica Light" w:eastAsia="PT Sans" w:hAnsi="Helvetica Light" w:cs="PT Sans"/>
          <w:color w:val="36C1C1"/>
        </w:rPr>
        <w:t>BEACON</w:t>
      </w:r>
      <w:r w:rsidRPr="006C1018">
        <w:rPr>
          <w:rFonts w:ascii="Helvetica Light" w:eastAsia="PT Sans" w:hAnsi="Helvetica Light" w:cs="PT Sans"/>
          <w:color w:val="36C1C1"/>
        </w:rPr>
        <w:t xml:space="preserve"> PROJECT SUBMISSION GUIDELINES</w:t>
      </w:r>
    </w:p>
    <w:p w14:paraId="4200B74A" w14:textId="5F8C0F16"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w:t>
      </w:r>
      <w:proofErr w:type="gramStart"/>
      <w:r w:rsidRPr="006C1018">
        <w:rPr>
          <w:rFonts w:ascii="Helvetica Light" w:eastAsia="PT Sans" w:hAnsi="Helvetica Light" w:cs="PT Sans"/>
          <w:sz w:val="22"/>
        </w:rPr>
        <w:t>You</w:t>
      </w:r>
      <w:proofErr w:type="gramEnd"/>
      <w:r w:rsidRPr="006C1018">
        <w:rPr>
          <w:rFonts w:ascii="Helvetica Light" w:eastAsia="PT Sans" w:hAnsi="Helvetica Light" w:cs="PT Sans"/>
          <w:sz w:val="22"/>
        </w:rPr>
        <w:t xml:space="preserve"> agree to create a temporary site-specific project located in a public space, available free of charge to the public during No</w:t>
      </w:r>
      <w:r w:rsidR="00972DC1">
        <w:rPr>
          <w:rFonts w:ascii="Helvetica Light" w:eastAsia="PT Sans" w:hAnsi="Helvetica Light" w:cs="PT Sans"/>
          <w:sz w:val="22"/>
        </w:rPr>
        <w:t>cturne: Art at Night, October 15, 2016</w:t>
      </w:r>
      <w:r w:rsidRPr="006C1018">
        <w:rPr>
          <w:rFonts w:ascii="Helvetica Light" w:eastAsia="PT Sans" w:hAnsi="Helvetica Light" w:cs="PT Sans"/>
          <w:sz w:val="22"/>
        </w:rPr>
        <w:t xml:space="preserve"> either continuously or at intervals from 6 PM-midnight. You will remove your project (and associate</w:t>
      </w:r>
      <w:r w:rsidR="00B50831">
        <w:rPr>
          <w:rFonts w:ascii="Helvetica Light" w:eastAsia="PT Sans" w:hAnsi="Helvetica Light" w:cs="PT Sans"/>
          <w:sz w:val="22"/>
        </w:rPr>
        <w:t>d materials) by noon, October 16</w:t>
      </w:r>
      <w:r w:rsidR="00972DC1">
        <w:rPr>
          <w:rFonts w:ascii="Helvetica Light" w:eastAsia="PT Sans" w:hAnsi="Helvetica Light" w:cs="PT Sans"/>
          <w:sz w:val="22"/>
        </w:rPr>
        <w:t>, 2016</w:t>
      </w:r>
      <w:r w:rsidRPr="006C1018">
        <w:rPr>
          <w:rFonts w:ascii="Helvetica Light" w:eastAsia="PT Sans" w:hAnsi="Helvetica Light" w:cs="PT Sans"/>
          <w:sz w:val="22"/>
        </w:rPr>
        <w:t>.</w:t>
      </w:r>
    </w:p>
    <w:p w14:paraId="30845E76"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6128A0C5"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projects must be proposed for publicly-accessible or viewable, non-commercial settings. (</w:t>
      </w:r>
      <w:proofErr w:type="gramStart"/>
      <w:r w:rsidRPr="006C1018">
        <w:rPr>
          <w:rFonts w:ascii="Helvetica Light" w:eastAsia="PT Sans" w:hAnsi="Helvetica Light" w:cs="PT Sans"/>
          <w:sz w:val="22"/>
        </w:rPr>
        <w:t>e</w:t>
      </w:r>
      <w:proofErr w:type="gramEnd"/>
      <w:r w:rsidRPr="006C1018">
        <w:rPr>
          <w:rFonts w:ascii="Helvetica Light" w:eastAsia="PT Sans" w:hAnsi="Helvetica Light" w:cs="PT Sans"/>
          <w:sz w:val="22"/>
        </w:rPr>
        <w:t>.g. a video projection, where the technology might not be physically accessible, but the video is viewable to the public.)</w:t>
      </w:r>
    </w:p>
    <w:p w14:paraId="6EAC7F7A"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6AA36A52"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If accepted, projects must be installed and exhibited in a safe manner and abide by all relevant by-laws, laws and safety standards. Adherence to matters of public safety will be assessed and evaluated by the Nocturne Programming Committee in consultation with HRM staff, and all accepted projects are subject to review and final approval by the HRM Special Events Task Force.</w:t>
      </w:r>
    </w:p>
    <w:p w14:paraId="1A32C780"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91C28B5"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Artists applying to exhibit work in non-HRM owned spaces artists will be wholly responsible for any insurance requirements, subject to the conditions of the property owner.</w:t>
      </w:r>
    </w:p>
    <w:p w14:paraId="38526BDD" w14:textId="77777777" w:rsidR="00497364" w:rsidRPr="006C1018" w:rsidRDefault="00497364">
      <w:pPr>
        <w:widowControl w:val="0"/>
        <w:rPr>
          <w:rFonts w:ascii="Helvetica Light" w:hAnsi="Helvetica Light"/>
        </w:rPr>
      </w:pPr>
    </w:p>
    <w:p w14:paraId="1B2B98D5" w14:textId="77777777" w:rsidR="00B50831" w:rsidRDefault="00B50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36C1C1"/>
        </w:rPr>
      </w:pPr>
    </w:p>
    <w:p w14:paraId="4D00DB65"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36C1C1"/>
        </w:rPr>
        <w:lastRenderedPageBreak/>
        <w:t>ADDITIONAL CONSIDERATIONS</w:t>
      </w:r>
    </w:p>
    <w:p w14:paraId="34ED90ED"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For installations sited outdoors, it is recommended that an alternate plan should be devised in case of inclement weather (e.g.  An outdoor performance would have to be relocated to another site in the case of rain). It is at the discretion of the artist to arrange a plan for inclement weather, but please be advised that full payment of the artist fee is contingent on completion of the project- cancellation due to weather will result in the artist forfeiting the second installment of the artist fee.</w:t>
      </w:r>
    </w:p>
    <w:p w14:paraId="18DDA8C5"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0AA04AC9" w14:textId="77777777" w:rsidR="00972DC1" w:rsidRDefault="00972DC1"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eastAsia="PT Sans" w:hAnsi="Helvetica Light" w:cs="PT Sans"/>
          <w:sz w:val="22"/>
        </w:rPr>
      </w:pPr>
    </w:p>
    <w:p w14:paraId="4261C3DB"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Applicants are ultimately responsible for securing their own sites. Prior to submitting, applicants interested in staging performances and installations on HRM-owned property may secure these sites at no cost through Jamie </w:t>
      </w:r>
      <w:proofErr w:type="spellStart"/>
      <w:r w:rsidRPr="006C1018">
        <w:rPr>
          <w:rFonts w:ascii="Helvetica Light" w:eastAsia="PT Sans" w:hAnsi="Helvetica Light" w:cs="PT Sans"/>
          <w:sz w:val="22"/>
        </w:rPr>
        <w:t>Maclellan</w:t>
      </w:r>
      <w:proofErr w:type="spellEnd"/>
      <w:r w:rsidRPr="006C1018">
        <w:rPr>
          <w:rFonts w:ascii="Helvetica Light" w:eastAsia="PT Sans" w:hAnsi="Helvetica Light" w:cs="PT Sans"/>
          <w:sz w:val="22"/>
        </w:rPr>
        <w:t>, HRM Public Art Facilitator (Contact: maclelaj@halifax.ca or 902.490.1039). Assistance in securing privately-held locations may also be available through the Public Art Facilitator; however, it may not be available in all cases.</w:t>
      </w:r>
    </w:p>
    <w:p w14:paraId="3BA3834C"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0AF0D32E"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Applicants may submit up to two different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 proposals.</w:t>
      </w:r>
    </w:p>
    <w:p w14:paraId="53E233A6"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7E43A07"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6C1C1"/>
        </w:rPr>
        <w:t>2. AREAS OF ASSESSMENT</w:t>
      </w:r>
    </w:p>
    <w:p w14:paraId="7992E665"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Emphasis is on supporting HRM artists; however, all applicants will be considered.</w:t>
      </w:r>
    </w:p>
    <w:p w14:paraId="139DB851"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4B4A636"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Original projects created specifically for the Nocturne festival or that respond to the Curatorial Vision will be given priority. Prior participation in Nocturne events does not guarantee selection.</w:t>
      </w:r>
    </w:p>
    <w:p w14:paraId="41593498"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16436FEE"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Artist who are pursuing and/or receiving additional financial support for the proposed project from private or governmental sources will be given priority.</w:t>
      </w:r>
    </w:p>
    <w:p w14:paraId="3429C698"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41B4737C"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w:t>
      </w:r>
      <w:r w:rsidRPr="006C1018">
        <w:rPr>
          <w:rFonts w:ascii="Helvetica Light" w:eastAsia="PT Sans" w:hAnsi="Helvetica Light" w:cs="PT Sans"/>
          <w:b/>
          <w:sz w:val="22"/>
        </w:rPr>
        <w:t xml:space="preserve"> Preference will be given to artists with site approval at the time of application.</w:t>
      </w:r>
      <w:r w:rsidRPr="006C1018">
        <w:rPr>
          <w:rFonts w:ascii="Helvetica Light" w:eastAsia="PT Sans" w:hAnsi="Helvetica Light" w:cs="PT Sans"/>
          <w:sz w:val="22"/>
        </w:rPr>
        <w:t xml:space="preserve"> The Nocturne Programming Committee reserves the right to select proposals where site approval is pending, or suggest an alternative location.</w:t>
      </w:r>
    </w:p>
    <w:p w14:paraId="42BF33B7"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3C2FBAE3"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36C1C1"/>
        </w:rPr>
        <w:t>PROJECTS WILL BE ASSESSED BY THE SELECTION JURY WITH THE FOLLOWING CRITERIA IN MIND:</w:t>
      </w:r>
    </w:p>
    <w:p w14:paraId="0E217447"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34768B28"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Artistic merit, conceptual strength and originality, based on project proposal and supporting material.</w:t>
      </w:r>
    </w:p>
    <w:p w14:paraId="42C53C52"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3A7F7DF"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The feasibility of the project, including documented site approval and an exhibition record that speaks to the artist’s ability to execute a project of the type proposed.</w:t>
      </w:r>
    </w:p>
    <w:p w14:paraId="7DDCF6EE"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0FA0F42"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w:t>
      </w:r>
      <w:proofErr w:type="gramStart"/>
      <w:r w:rsidRPr="006C1018">
        <w:rPr>
          <w:rFonts w:ascii="Helvetica Light" w:eastAsia="PT Sans" w:hAnsi="Helvetica Light" w:cs="PT Sans"/>
          <w:sz w:val="22"/>
        </w:rPr>
        <w:t>The</w:t>
      </w:r>
      <w:proofErr w:type="gramEnd"/>
      <w:r w:rsidRPr="006C1018">
        <w:rPr>
          <w:rFonts w:ascii="Helvetica Light" w:eastAsia="PT Sans" w:hAnsi="Helvetica Light" w:cs="PT Sans"/>
          <w:sz w:val="22"/>
        </w:rPr>
        <w:t xml:space="preserve"> specificity of the project to the parameters of the event (e.g. General considerations of viewership, particularly given that Nocturne takes place at night, response to curatorial theme.)</w:t>
      </w:r>
    </w:p>
    <w:p w14:paraId="7A86A985"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1B225159"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roofErr w:type="gramStart"/>
      <w:r w:rsidRPr="006C1018">
        <w:rPr>
          <w:rFonts w:ascii="Helvetica Light" w:eastAsia="PT Sans" w:hAnsi="Helvetica Light" w:cs="PT Sans"/>
          <w:sz w:val="22"/>
        </w:rPr>
        <w:t>• Consideration of public access and engagement.</w:t>
      </w:r>
      <w:proofErr w:type="gramEnd"/>
      <w:r w:rsidRPr="006C1018">
        <w:rPr>
          <w:rFonts w:ascii="Helvetica Light" w:eastAsia="PT Sans" w:hAnsi="Helvetica Light" w:cs="PT Sans"/>
          <w:sz w:val="22"/>
        </w:rPr>
        <w:t xml:space="preserve"> </w:t>
      </w:r>
    </w:p>
    <w:p w14:paraId="0E978AE4"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bookmarkStart w:id="0" w:name="_GoBack"/>
      <w:bookmarkEnd w:id="0"/>
    </w:p>
    <w:p w14:paraId="66B81236"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A comprehensive and reasonable budget.</w:t>
      </w:r>
    </w:p>
    <w:p w14:paraId="3E9F8319"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08753BFD" w14:textId="77777777" w:rsidR="00972DC1" w:rsidRDefault="00972DC1"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eastAsia="PT Sans" w:hAnsi="Helvetica Light" w:cs="PT Sans"/>
          <w:color w:val="36C1C1"/>
        </w:rPr>
      </w:pPr>
    </w:p>
    <w:p w14:paraId="148B0D96" w14:textId="77777777" w:rsidR="00972DC1" w:rsidRDefault="00972DC1"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eastAsia="PT Sans" w:hAnsi="Helvetica Light" w:cs="PT Sans"/>
          <w:color w:val="36C1C1"/>
        </w:rPr>
      </w:pPr>
    </w:p>
    <w:p w14:paraId="35950192" w14:textId="77777777" w:rsidR="00972DC1" w:rsidRDefault="00972DC1"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eastAsia="PT Sans" w:hAnsi="Helvetica Light" w:cs="PT Sans"/>
          <w:color w:val="36C1C1"/>
        </w:rPr>
      </w:pPr>
    </w:p>
    <w:p w14:paraId="3069FBDB" w14:textId="77777777" w:rsidR="00972DC1" w:rsidRDefault="00972DC1"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eastAsia="PT Sans" w:hAnsi="Helvetica Light" w:cs="PT Sans"/>
          <w:color w:val="36C1C1"/>
        </w:rPr>
      </w:pPr>
    </w:p>
    <w:p w14:paraId="6CEFD4C7"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6C1C1"/>
        </w:rPr>
        <w:t>3. BENEFITS OF PARTICIPATION</w:t>
      </w:r>
    </w:p>
    <w:p w14:paraId="47C2B66D"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13DD4F3D"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All accepted projects will benefit from Nocturne’s marketing campaign, largely through its print program and website. The campaign will include media partnerships, an integrated marketing campaign (print, online, radio) and the possibility of garnering local and national attention through media relations and social media tactics. </w:t>
      </w:r>
    </w:p>
    <w:p w14:paraId="2C359042"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1DEBF731"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All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projects will be included in the Nocturne: Art at Night Program Guide; artists will also have the opportunity to be highlighted online in the Nocturne website’s blog.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projects can also receive limited production support from Nocturne and HRM including:</w:t>
      </w:r>
    </w:p>
    <w:p w14:paraId="0076C3A9"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Assistance in securing access to venues when possible.</w:t>
      </w:r>
    </w:p>
    <w:p w14:paraId="673CC7FD"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Assistance with city permits and other permission when possible. </w:t>
      </w:r>
    </w:p>
    <w:p w14:paraId="21D12B73"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707CA75A" w14:textId="77777777" w:rsidR="00497364" w:rsidRPr="006C1018" w:rsidRDefault="00E479E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Pr>
          <w:rFonts w:ascii="Helvetica Light" w:eastAsia="PT Sans" w:hAnsi="Helvetica Light" w:cs="PT Sans"/>
          <w:sz w:val="22"/>
        </w:rPr>
        <w:t>Beacon</w:t>
      </w:r>
      <w:r w:rsidR="007A6462" w:rsidRPr="006C1018">
        <w:rPr>
          <w:rFonts w:ascii="Helvetica Light" w:eastAsia="PT Sans" w:hAnsi="Helvetica Light" w:cs="PT Sans"/>
          <w:sz w:val="22"/>
        </w:rPr>
        <w:t xml:space="preserve"> projects also receive:</w:t>
      </w:r>
    </w:p>
    <w:p w14:paraId="792D19F5"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5249CC5B"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Funding determined by the Nocturne Selection Committee and based on the submitted project budget, broken into two payments: 80% prior to the event, and 20% following the event, and contingent on the artist providing a debrief and documentation for the Nocturne archives. </w:t>
      </w:r>
    </w:p>
    <w:p w14:paraId="74319EBD"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EA3B724"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Letters of support when applying for external funding sources.</w:t>
      </w:r>
    </w:p>
    <w:p w14:paraId="59B5AAEE" w14:textId="77777777" w:rsidR="00497364" w:rsidRPr="006C1018" w:rsidRDefault="00497364" w:rsidP="006C1018">
      <w:pPr>
        <w:widowControl w:val="0"/>
        <w:jc w:val="both"/>
        <w:rPr>
          <w:rFonts w:ascii="Helvetica Light" w:hAnsi="Helvetica Light"/>
        </w:rPr>
      </w:pPr>
    </w:p>
    <w:p w14:paraId="296B57E9" w14:textId="77777777" w:rsidR="00497364" w:rsidRPr="006C1018" w:rsidRDefault="007A6462" w:rsidP="006C1018">
      <w:pPr>
        <w:jc w:val="both"/>
        <w:rPr>
          <w:rFonts w:ascii="Helvetica Light" w:hAnsi="Helvetica Light"/>
        </w:rPr>
      </w:pPr>
      <w:r w:rsidRPr="006C1018">
        <w:rPr>
          <w:rFonts w:ascii="Helvetica Light" w:hAnsi="Helvetica Light"/>
        </w:rPr>
        <w:br w:type="page"/>
      </w:r>
    </w:p>
    <w:p w14:paraId="16184B41"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F500FF"/>
          <w:sz w:val="32"/>
        </w:rPr>
        <w:lastRenderedPageBreak/>
        <w:t xml:space="preserve">SECTION 2 – NOCTURNE </w:t>
      </w:r>
      <w:r w:rsidR="00E479E2">
        <w:rPr>
          <w:rFonts w:ascii="Helvetica Light" w:eastAsia="PT Sans" w:hAnsi="Helvetica Light" w:cs="PT Sans"/>
          <w:color w:val="F500FF"/>
          <w:sz w:val="32"/>
        </w:rPr>
        <w:t>BEACON</w:t>
      </w:r>
      <w:r w:rsidRPr="006C1018">
        <w:rPr>
          <w:rFonts w:ascii="Helvetica Light" w:eastAsia="PT Sans" w:hAnsi="Helvetica Light" w:cs="PT Sans"/>
          <w:color w:val="F500FF"/>
          <w:sz w:val="32"/>
        </w:rPr>
        <w:t xml:space="preserve"> PROJECT APPLICATION</w:t>
      </w:r>
    </w:p>
    <w:p w14:paraId="3D0BCCA3"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08B662C2"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Submit your proposal via email to </w:t>
      </w:r>
      <w:hyperlink r:id="rId8">
        <w:r w:rsidRPr="006C1018">
          <w:rPr>
            <w:rFonts w:ascii="Helvetica Light" w:eastAsia="PT Sans" w:hAnsi="Helvetica Light" w:cs="PT Sans"/>
            <w:color w:val="0000FF"/>
            <w:sz w:val="22"/>
            <w:u w:val="single"/>
          </w:rPr>
          <w:t>info@nocturnehalifax.ca</w:t>
        </w:r>
      </w:hyperlink>
      <w:r w:rsidRPr="006C1018">
        <w:rPr>
          <w:rFonts w:ascii="Helvetica Light" w:eastAsia="PT Sans" w:hAnsi="Helvetica Light" w:cs="PT Sans"/>
          <w:sz w:val="22"/>
        </w:rPr>
        <w:t xml:space="preserve"> including visual support material where applicable. Your application form will be submitted in its entirety in the form of a Word (.doc or .</w:t>
      </w:r>
      <w:proofErr w:type="spellStart"/>
      <w:r w:rsidRPr="006C1018">
        <w:rPr>
          <w:rFonts w:ascii="Helvetica Light" w:eastAsia="PT Sans" w:hAnsi="Helvetica Light" w:cs="PT Sans"/>
          <w:sz w:val="22"/>
        </w:rPr>
        <w:t>docx</w:t>
      </w:r>
      <w:proofErr w:type="spellEnd"/>
      <w:r w:rsidRPr="006C1018">
        <w:rPr>
          <w:rFonts w:ascii="Helvetica Light" w:eastAsia="PT Sans" w:hAnsi="Helvetica Light" w:cs="PT Sans"/>
          <w:sz w:val="22"/>
        </w:rPr>
        <w:t>) document, labeled FirstnameLastname_</w:t>
      </w:r>
      <w:r w:rsidR="00E479E2">
        <w:rPr>
          <w:rFonts w:ascii="Helvetica Light" w:eastAsia="PT Sans" w:hAnsi="Helvetica Light" w:cs="PT Sans"/>
          <w:sz w:val="22"/>
        </w:rPr>
        <w:t>Beacon</w:t>
      </w:r>
      <w:r w:rsidRPr="006C1018">
        <w:rPr>
          <w:rFonts w:ascii="Helvetica Light" w:eastAsia="PT Sans" w:hAnsi="Helvetica Light" w:cs="PT Sans"/>
          <w:sz w:val="22"/>
        </w:rPr>
        <w:t>Project.doc</w:t>
      </w:r>
    </w:p>
    <w:p w14:paraId="57F76246"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4882014E"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Please include all relevant details pertaining to your proposal in your document. Adhere to the order and format outlined below as a general guideline. Include additional information where appropriate to best describe your project.</w:t>
      </w:r>
    </w:p>
    <w:p w14:paraId="3E78DA10"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3D5271A7"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The following information should be compiled in a Word document (.doc or .</w:t>
      </w:r>
      <w:proofErr w:type="spellStart"/>
      <w:r w:rsidRPr="006C1018">
        <w:rPr>
          <w:rFonts w:ascii="Helvetica Light" w:eastAsia="PT Sans" w:hAnsi="Helvetica Light" w:cs="PT Sans"/>
          <w:sz w:val="22"/>
        </w:rPr>
        <w:t>docx</w:t>
      </w:r>
      <w:proofErr w:type="spellEnd"/>
      <w:r w:rsidRPr="006C1018">
        <w:rPr>
          <w:rFonts w:ascii="Helvetica Light" w:eastAsia="PT Sans" w:hAnsi="Helvetica Light" w:cs="PT Sans"/>
          <w:sz w:val="22"/>
        </w:rPr>
        <w:t>) and submitted as a single document. Any information regarding your project proposal included in the body of the email will not be considered by the jury.</w:t>
      </w:r>
    </w:p>
    <w:p w14:paraId="1EDEE558"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681113FE" w14:textId="77777777" w:rsidR="00497364" w:rsidRPr="006C1018" w:rsidRDefault="007A6462" w:rsidP="006C1018">
      <w:pPr>
        <w:widowControl w:val="0"/>
        <w:jc w:val="both"/>
        <w:rPr>
          <w:rFonts w:ascii="Helvetica Light" w:hAnsi="Helvetica Light"/>
        </w:rPr>
      </w:pPr>
      <w:r w:rsidRPr="006C1018">
        <w:rPr>
          <w:rFonts w:ascii="Helvetica Light" w:eastAsia="PT Sans" w:hAnsi="Helvetica Light" w:cs="PT Sans"/>
          <w:sz w:val="22"/>
        </w:rPr>
        <w:t>Please Note: Incomplete applications will not be reviewed by the committee.</w:t>
      </w:r>
    </w:p>
    <w:p w14:paraId="7238EBDC" w14:textId="77777777" w:rsidR="00497364" w:rsidRPr="006C1018" w:rsidRDefault="00497364" w:rsidP="006C1018">
      <w:pPr>
        <w:widowControl w:val="0"/>
        <w:jc w:val="both"/>
        <w:rPr>
          <w:rFonts w:ascii="Helvetica Light" w:hAnsi="Helvetica Light"/>
        </w:rPr>
      </w:pPr>
    </w:p>
    <w:p w14:paraId="0CBD490B" w14:textId="77777777" w:rsidR="00497364" w:rsidRPr="006C1018" w:rsidRDefault="007A6462" w:rsidP="006C1018">
      <w:pPr>
        <w:widowControl w:val="0"/>
        <w:jc w:val="both"/>
        <w:rPr>
          <w:rFonts w:ascii="Helvetica Light" w:hAnsi="Helvetica Light"/>
        </w:rPr>
      </w:pPr>
      <w:r w:rsidRPr="006C1018">
        <w:rPr>
          <w:rFonts w:ascii="Helvetica Light" w:eastAsia="PT Sans" w:hAnsi="Helvetica Light" w:cs="PT Sans"/>
          <w:sz w:val="22"/>
        </w:rPr>
        <w:t>*ALL SECTIONS MUST BE FILLED OUT.</w:t>
      </w:r>
    </w:p>
    <w:p w14:paraId="54A7D0AF" w14:textId="77777777" w:rsidR="00497364" w:rsidRPr="006C1018" w:rsidRDefault="00497364" w:rsidP="006C1018">
      <w:pPr>
        <w:widowControl w:val="0"/>
        <w:jc w:val="both"/>
        <w:rPr>
          <w:rFonts w:ascii="Helvetica Light" w:hAnsi="Helvetica Light"/>
        </w:rPr>
      </w:pPr>
    </w:p>
    <w:p w14:paraId="44FDB16D"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sz w:val="32"/>
          <w:szCs w:val="32"/>
        </w:rPr>
      </w:pPr>
      <w:r w:rsidRPr="006C1018">
        <w:rPr>
          <w:rFonts w:ascii="Helvetica Light" w:eastAsia="PT Sans" w:hAnsi="Helvetica Light" w:cs="PT Sans"/>
          <w:color w:val="F500FF"/>
          <w:sz w:val="32"/>
          <w:szCs w:val="32"/>
        </w:rPr>
        <w:t>1. ARTIST INFORMATION</w:t>
      </w:r>
    </w:p>
    <w:p w14:paraId="538C72FF" w14:textId="77777777" w:rsidR="00497364" w:rsidRPr="006C1018" w:rsidRDefault="00497364" w:rsidP="006C1018">
      <w:pPr>
        <w:widowControl w:val="0"/>
        <w:jc w:val="both"/>
        <w:rPr>
          <w:rFonts w:ascii="Helvetica Light" w:hAnsi="Helvetica Light"/>
        </w:rPr>
      </w:pPr>
    </w:p>
    <w:p w14:paraId="4E2476A7"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Artist(s) or collective’s name:</w:t>
      </w:r>
    </w:p>
    <w:p w14:paraId="67E8D296"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69E3B03D"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Contact person’s First name:</w:t>
      </w:r>
    </w:p>
    <w:p w14:paraId="5EECF5A4"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Contact Last name:</w:t>
      </w:r>
    </w:p>
    <w:p w14:paraId="43987A7B"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Contact Primary phone:</w:t>
      </w:r>
    </w:p>
    <w:p w14:paraId="4B9F9BB9"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Contact Mobile Phone:</w:t>
      </w:r>
    </w:p>
    <w:p w14:paraId="4525D648"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Contact Email Address:</w:t>
      </w:r>
    </w:p>
    <w:p w14:paraId="579A6C56"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Contact Mailing Address:</w:t>
      </w:r>
    </w:p>
    <w:p w14:paraId="5A3AF376"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229AD601"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Preferred method of contact:</w:t>
      </w:r>
    </w:p>
    <w:p w14:paraId="29109990"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Name of collaborators:</w:t>
      </w:r>
    </w:p>
    <w:p w14:paraId="7CE001CD"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Participating organization, if any:</w:t>
      </w:r>
    </w:p>
    <w:p w14:paraId="38B2032B"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Website:</w:t>
      </w:r>
    </w:p>
    <w:p w14:paraId="20305F77"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7ACB1FB5"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sz w:val="32"/>
          <w:szCs w:val="32"/>
        </w:rPr>
      </w:pPr>
      <w:r w:rsidRPr="006C1018">
        <w:rPr>
          <w:rFonts w:ascii="Helvetica Light" w:eastAsia="PT Sans" w:hAnsi="Helvetica Light" w:cs="PT Sans"/>
          <w:color w:val="F500FF"/>
          <w:sz w:val="32"/>
          <w:szCs w:val="32"/>
        </w:rPr>
        <w:t>2. PROJECT INFORMATION</w:t>
      </w:r>
    </w:p>
    <w:p w14:paraId="5D8C6DE5"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Project Title:</w:t>
      </w:r>
    </w:p>
    <w:p w14:paraId="6F60CFDE"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Discipline / Medium:</w:t>
      </w:r>
    </w:p>
    <w:p w14:paraId="70136424"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Project Location:</w:t>
      </w:r>
    </w:p>
    <w:p w14:paraId="32F5B9E2"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Street address of proposed project location:</w:t>
      </w:r>
    </w:p>
    <w:p w14:paraId="17E8CFDF"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597B5D66"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If project location has </w:t>
      </w:r>
      <w:r w:rsidRPr="006C1018">
        <w:rPr>
          <w:rFonts w:ascii="Helvetica Light" w:eastAsia="PT Sans" w:hAnsi="Helvetica Light" w:cs="PT Sans"/>
          <w:b/>
          <w:sz w:val="22"/>
        </w:rPr>
        <w:t xml:space="preserve">NOT </w:t>
      </w:r>
      <w:r w:rsidRPr="006C1018">
        <w:rPr>
          <w:rFonts w:ascii="Helvetica Light" w:eastAsia="PT Sans" w:hAnsi="Helvetica Light" w:cs="PT Sans"/>
          <w:sz w:val="22"/>
        </w:rPr>
        <w:t xml:space="preserve">been confirmed, please provide the committee with a description of the ideal space, or a specific location you believe to be ideal </w:t>
      </w:r>
      <w:r w:rsidRPr="006C1018">
        <w:rPr>
          <w:rFonts w:ascii="Helvetica Light" w:eastAsia="PT Sans" w:hAnsi="Helvetica Light" w:cs="PT Sans"/>
          <w:b/>
          <w:sz w:val="22"/>
        </w:rPr>
        <w:t>(please note that preference will be given to projects with confirmed locations, or confirmation in progress. Please inquire for assistance for securing a location BEFORE submitting your proposal):</w:t>
      </w:r>
    </w:p>
    <w:p w14:paraId="6CBB0584"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5DCF95A2"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lastRenderedPageBreak/>
        <w:t>If yes, please provide confirming documentation:</w:t>
      </w:r>
    </w:p>
    <w:p w14:paraId="7FAC4B47"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0FD0E46C"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Project will be displayed continuously from 6 PM-midnight, or at specific intervals (please specify):</w:t>
      </w:r>
    </w:p>
    <w:p w14:paraId="5BD7C000"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7EEDA5C0"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 xml:space="preserve"> (Note: projects are required to be displayed throughout the entire event. While performances may occur at intervals throughout the evening, all projects must adhere to the time frame of the Nocturne festival. A later start time or earlier end time is not acceptable.)</w:t>
      </w:r>
    </w:p>
    <w:p w14:paraId="7DFCAA36"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611AD65F"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sz w:val="32"/>
          <w:szCs w:val="32"/>
        </w:rPr>
      </w:pPr>
      <w:r w:rsidRPr="006C1018">
        <w:rPr>
          <w:rFonts w:ascii="Helvetica Light" w:eastAsia="PT Sans" w:hAnsi="Helvetica Light" w:cs="PT Sans"/>
          <w:color w:val="F500FF"/>
          <w:sz w:val="32"/>
          <w:szCs w:val="32"/>
        </w:rPr>
        <w:t>3. DETAILED PROJECT INFORMATION</w:t>
      </w:r>
    </w:p>
    <w:p w14:paraId="5D9EE4FC" w14:textId="77777777" w:rsidR="00497364" w:rsidRPr="006C1018" w:rsidRDefault="00497364" w:rsidP="006C1018">
      <w:pPr>
        <w:widowControl w:val="0"/>
        <w:jc w:val="both"/>
        <w:rPr>
          <w:rFonts w:ascii="Helvetica Light" w:hAnsi="Helvetica Light"/>
        </w:rPr>
      </w:pPr>
    </w:p>
    <w:p w14:paraId="33C375A8"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6C1C1"/>
          <w:sz w:val="22"/>
        </w:rPr>
        <w:t xml:space="preserve">A) BRIEF PROJECT DESCRIPTION.  </w:t>
      </w:r>
    </w:p>
    <w:p w14:paraId="6C858D43"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THIS DESCRIPTION WILL APPPEAR IN THE NOCTURNE PROGRAM GUIDE - 1-2 sentences. (</w:t>
      </w:r>
      <w:proofErr w:type="gramStart"/>
      <w:r w:rsidRPr="006C1018">
        <w:rPr>
          <w:rFonts w:ascii="Helvetica Light" w:eastAsia="PT Sans" w:hAnsi="Helvetica Light" w:cs="PT Sans"/>
          <w:b/>
          <w:sz w:val="22"/>
        </w:rPr>
        <w:t>max</w:t>
      </w:r>
      <w:proofErr w:type="gramEnd"/>
      <w:r w:rsidRPr="006C1018">
        <w:rPr>
          <w:rFonts w:ascii="Helvetica Light" w:eastAsia="PT Sans" w:hAnsi="Helvetica Light" w:cs="PT Sans"/>
          <w:b/>
          <w:sz w:val="22"/>
        </w:rPr>
        <w:t>. 120 characters,</w:t>
      </w:r>
      <w:r w:rsidRPr="006C1018">
        <w:rPr>
          <w:rFonts w:ascii="Helvetica Light" w:eastAsia="PT Sans" w:hAnsi="Helvetica Light" w:cs="PT Sans"/>
          <w:sz w:val="22"/>
        </w:rPr>
        <w:t xml:space="preserve"> or length of a tweet.)</w:t>
      </w:r>
    </w:p>
    <w:p w14:paraId="5A893E5F"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5E2AA63D" w14:textId="77777777" w:rsidR="00497364" w:rsidRPr="006C1018" w:rsidRDefault="007A6462" w:rsidP="006C1018">
      <w:pPr>
        <w:widowControl w:val="0"/>
        <w:jc w:val="both"/>
        <w:rPr>
          <w:rFonts w:ascii="Helvetica Light" w:hAnsi="Helvetica Light"/>
        </w:rPr>
      </w:pPr>
      <w:r w:rsidRPr="006C1018">
        <w:rPr>
          <w:rFonts w:ascii="Helvetica Light" w:eastAsia="PT Sans" w:hAnsi="Helvetica Light" w:cs="PT Sans"/>
          <w:color w:val="36C1C1"/>
          <w:sz w:val="22"/>
        </w:rPr>
        <w:t>B) DETAILED CONCEPTUAL OUTLINE.</w:t>
      </w:r>
      <w:r w:rsidRPr="006C1018">
        <w:rPr>
          <w:rFonts w:ascii="Helvetica Light" w:eastAsia="PT Sans" w:hAnsi="Helvetica Light" w:cs="PT Sans"/>
          <w:color w:val="EB6E00"/>
          <w:sz w:val="22"/>
        </w:rPr>
        <w:t xml:space="preserve"> </w:t>
      </w:r>
      <w:proofErr w:type="gramStart"/>
      <w:r w:rsidRPr="006C1018">
        <w:rPr>
          <w:rFonts w:ascii="Helvetica Light" w:eastAsia="PT Sans" w:hAnsi="Helvetica Light" w:cs="PT Sans"/>
          <w:sz w:val="22"/>
        </w:rPr>
        <w:t>More comprehensive than the brief project description above.</w:t>
      </w:r>
      <w:proofErr w:type="gramEnd"/>
      <w:r w:rsidRPr="006C1018">
        <w:rPr>
          <w:rFonts w:ascii="Helvetica Light" w:eastAsia="PT Sans" w:hAnsi="Helvetica Light" w:cs="PT Sans"/>
          <w:sz w:val="22"/>
        </w:rPr>
        <w:t xml:space="preserve"> Please include all project information relevant to the jury from a conceptual point of view. </w:t>
      </w:r>
      <w:r w:rsidRPr="006C1018">
        <w:rPr>
          <w:rFonts w:ascii="Helvetica Light" w:eastAsia="PT Sans" w:hAnsi="Helvetica Light" w:cs="PT Sans"/>
          <w:b/>
          <w:sz w:val="22"/>
        </w:rPr>
        <w:t>(max. 500 words)</w:t>
      </w:r>
    </w:p>
    <w:p w14:paraId="2538694C" w14:textId="77777777" w:rsidR="00497364" w:rsidRPr="006C1018" w:rsidRDefault="00497364"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p>
    <w:p w14:paraId="002C5B1C"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color w:val="33CCCC"/>
          <w:sz w:val="22"/>
        </w:rPr>
        <w:t>C) MEDIUM</w:t>
      </w:r>
    </w:p>
    <w:p w14:paraId="40AFF420" w14:textId="77777777" w:rsidR="00497364" w:rsidRPr="006C1018" w:rsidRDefault="007A6462" w:rsidP="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Light" w:hAnsi="Helvetica Light"/>
        </w:rPr>
      </w:pPr>
      <w:r w:rsidRPr="006C1018">
        <w:rPr>
          <w:rFonts w:ascii="Helvetica Light" w:eastAsia="PT Sans" w:hAnsi="Helvetica Light" w:cs="PT Sans"/>
          <w:sz w:val="22"/>
        </w:rPr>
        <w:t>Choose one or more of the following aspects that will be included in your proposed installation. (Please keep in mind that this information should be from the perspective of a member of the audience on the night of the installation. This information is intended to help Nocturne visitors understand what kind of things they will see and experience when they visit your installation)</w:t>
      </w:r>
    </w:p>
    <w:tbl>
      <w:tblPr>
        <w:tblStyle w:val="a"/>
        <w:tblW w:w="4383" w:type="dxa"/>
        <w:tblInd w:w="1" w:type="dxa"/>
        <w:tblLayout w:type="fixed"/>
        <w:tblLook w:val="0000" w:firstRow="0" w:lastRow="0" w:firstColumn="0" w:lastColumn="0" w:noHBand="0" w:noVBand="0"/>
      </w:tblPr>
      <w:tblGrid>
        <w:gridCol w:w="482"/>
        <w:gridCol w:w="3901"/>
      </w:tblGrid>
      <w:tr w:rsidR="00497364" w:rsidRPr="006C1018" w14:paraId="68A26897" w14:textId="77777777">
        <w:trPr>
          <w:trHeight w:val="34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536E2" w14:textId="77777777" w:rsidR="00497364" w:rsidRPr="006C1018" w:rsidRDefault="00497364">
            <w:pPr>
              <w:widowControl w:val="0"/>
              <w:rPr>
                <w:rFonts w:ascii="Helvetica Light" w:hAnsi="Helvetica Light"/>
              </w:rPr>
            </w:pPr>
          </w:p>
        </w:tc>
        <w:tc>
          <w:tcPr>
            <w:tcW w:w="39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75A5C"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Still Images (e.g. painting, photography)</w:t>
            </w:r>
          </w:p>
        </w:tc>
      </w:tr>
      <w:tr w:rsidR="00497364" w:rsidRPr="006C1018" w14:paraId="71171238" w14:textId="77777777">
        <w:trPr>
          <w:trHeight w:val="34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35BA5" w14:textId="77777777" w:rsidR="00497364" w:rsidRPr="006C1018" w:rsidRDefault="00497364">
            <w:pPr>
              <w:widowControl w:val="0"/>
              <w:rPr>
                <w:rFonts w:ascii="Helvetica Light" w:hAnsi="Helvetica Light"/>
              </w:rPr>
            </w:pPr>
          </w:p>
        </w:tc>
        <w:tc>
          <w:tcPr>
            <w:tcW w:w="39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FAD45"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Moving Images (e.g. film, video) </w:t>
            </w:r>
          </w:p>
        </w:tc>
      </w:tr>
      <w:tr w:rsidR="00497364" w:rsidRPr="006C1018" w14:paraId="03AF5383" w14:textId="77777777">
        <w:trPr>
          <w:trHeight w:val="34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2EC9A" w14:textId="77777777" w:rsidR="00497364" w:rsidRPr="006C1018" w:rsidRDefault="00497364">
            <w:pPr>
              <w:widowControl w:val="0"/>
              <w:rPr>
                <w:rFonts w:ascii="Helvetica Light" w:hAnsi="Helvetica Light"/>
              </w:rPr>
            </w:pPr>
          </w:p>
        </w:tc>
        <w:tc>
          <w:tcPr>
            <w:tcW w:w="39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B85F8"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Audio (e.g. music, sound) </w:t>
            </w:r>
          </w:p>
        </w:tc>
      </w:tr>
      <w:tr w:rsidR="00497364" w:rsidRPr="006C1018" w14:paraId="5947A890" w14:textId="77777777">
        <w:trPr>
          <w:trHeight w:val="34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388F3" w14:textId="77777777" w:rsidR="00497364" w:rsidRPr="006C1018" w:rsidRDefault="00497364">
            <w:pPr>
              <w:widowControl w:val="0"/>
              <w:rPr>
                <w:rFonts w:ascii="Helvetica Light" w:hAnsi="Helvetica Light"/>
              </w:rPr>
            </w:pPr>
          </w:p>
        </w:tc>
        <w:tc>
          <w:tcPr>
            <w:tcW w:w="39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9D39C"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Performance (e.g. human actors)</w:t>
            </w:r>
          </w:p>
        </w:tc>
      </w:tr>
      <w:tr w:rsidR="00497364" w:rsidRPr="006C1018" w14:paraId="752DE10E" w14:textId="77777777">
        <w:trPr>
          <w:trHeight w:val="34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A928D" w14:textId="77777777" w:rsidR="00497364" w:rsidRPr="006C1018" w:rsidRDefault="00497364">
            <w:pPr>
              <w:widowControl w:val="0"/>
              <w:rPr>
                <w:rFonts w:ascii="Helvetica Light" w:hAnsi="Helvetica Light"/>
              </w:rPr>
            </w:pPr>
          </w:p>
        </w:tc>
        <w:tc>
          <w:tcPr>
            <w:tcW w:w="39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4F6D3"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Sculpture/3D </w:t>
            </w:r>
          </w:p>
        </w:tc>
      </w:tr>
      <w:tr w:rsidR="00497364" w:rsidRPr="006C1018" w14:paraId="7289E898" w14:textId="77777777">
        <w:trPr>
          <w:trHeight w:val="34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FBF35" w14:textId="77777777" w:rsidR="00497364" w:rsidRPr="006C1018" w:rsidRDefault="00497364">
            <w:pPr>
              <w:widowControl w:val="0"/>
              <w:rPr>
                <w:rFonts w:ascii="Helvetica Light" w:hAnsi="Helvetica Light"/>
              </w:rPr>
            </w:pPr>
          </w:p>
        </w:tc>
        <w:tc>
          <w:tcPr>
            <w:tcW w:w="39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74E76"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Audience Interaction</w:t>
            </w:r>
          </w:p>
        </w:tc>
      </w:tr>
    </w:tbl>
    <w:p w14:paraId="2FAD065B" w14:textId="77777777" w:rsidR="00497364" w:rsidRPr="006C1018" w:rsidRDefault="00497364">
      <w:pPr>
        <w:widowControl w:val="0"/>
        <w:rPr>
          <w:rFonts w:ascii="Helvetica Light" w:hAnsi="Helvetica Light"/>
        </w:rPr>
      </w:pPr>
    </w:p>
    <w:p w14:paraId="1BD9A3B5" w14:textId="77777777" w:rsidR="00497364" w:rsidRPr="006C1018" w:rsidRDefault="00497364">
      <w:pPr>
        <w:widowControl w:val="0"/>
        <w:rPr>
          <w:rFonts w:ascii="Helvetica Light" w:hAnsi="Helvetica Light"/>
        </w:rPr>
      </w:pPr>
    </w:p>
    <w:p w14:paraId="076A17A5" w14:textId="77777777" w:rsidR="00497364" w:rsidRPr="006C1018" w:rsidRDefault="007A6462">
      <w:pPr>
        <w:widowControl w:val="0"/>
        <w:rPr>
          <w:rFonts w:ascii="Helvetica Light" w:hAnsi="Helvetica Light"/>
        </w:rPr>
      </w:pPr>
      <w:r w:rsidRPr="006C1018">
        <w:rPr>
          <w:rFonts w:ascii="Helvetica Light" w:eastAsia="PT Sans" w:hAnsi="Helvetica Light" w:cs="PT Sans"/>
          <w:color w:val="36C1C1"/>
          <w:sz w:val="22"/>
        </w:rPr>
        <w:t>D) DETAILED TECHNICAL PROPOSAL.</w:t>
      </w:r>
      <w:r w:rsidRPr="006C1018">
        <w:rPr>
          <w:rFonts w:ascii="Helvetica Light" w:eastAsia="PT Sans" w:hAnsi="Helvetica Light" w:cs="PT Sans"/>
          <w:color w:val="EB6E00"/>
          <w:sz w:val="22"/>
        </w:rPr>
        <w:t xml:space="preserve"> </w:t>
      </w:r>
      <w:r w:rsidRPr="006C1018">
        <w:rPr>
          <w:rFonts w:ascii="Helvetica Light" w:eastAsia="PT Sans" w:hAnsi="Helvetica Light" w:cs="PT Sans"/>
          <w:sz w:val="22"/>
        </w:rPr>
        <w:t>Timeline of installation and de-installation details and site restoration Materials and equipment required, Permit and insurance consideration, Possible hazards/safety issues, etc.</w:t>
      </w:r>
    </w:p>
    <w:p w14:paraId="0C19D3F6"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55E52EA0"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36C1C1"/>
          <w:sz w:val="22"/>
        </w:rPr>
        <w:t>E) DETAILED SITE INFORMATION.</w:t>
      </w:r>
      <w:r w:rsidRPr="006C1018">
        <w:rPr>
          <w:rFonts w:ascii="Helvetica Light" w:eastAsia="PT Sans" w:hAnsi="Helvetica Light" w:cs="PT Sans"/>
          <w:color w:val="EB6E00"/>
          <w:sz w:val="22"/>
        </w:rPr>
        <w:t xml:space="preserve"> </w:t>
      </w:r>
      <w:r w:rsidRPr="006C1018">
        <w:rPr>
          <w:rFonts w:ascii="Helvetica Light" w:eastAsia="PT Sans" w:hAnsi="Helvetica Light" w:cs="PT Sans"/>
          <w:sz w:val="22"/>
        </w:rPr>
        <w:t>This will give the jury important information as to the feasibility of the project. Include details regarding the proposed site and the site-specificity of the project</w:t>
      </w:r>
      <w:proofErr w:type="gramStart"/>
      <w:r w:rsidRPr="006C1018">
        <w:rPr>
          <w:rFonts w:ascii="Helvetica Light" w:eastAsia="PT Sans" w:hAnsi="Helvetica Light" w:cs="PT Sans"/>
          <w:sz w:val="22"/>
        </w:rPr>
        <w:t>,  public</w:t>
      </w:r>
      <w:proofErr w:type="gramEnd"/>
      <w:r w:rsidRPr="006C1018">
        <w:rPr>
          <w:rFonts w:ascii="Helvetica Light" w:eastAsia="PT Sans" w:hAnsi="Helvetica Light" w:cs="PT Sans"/>
          <w:sz w:val="22"/>
        </w:rPr>
        <w:t xml:space="preserve"> access and viewership considerations. Provide floor plan or layout if possible. </w:t>
      </w:r>
    </w:p>
    <w:p w14:paraId="543A9B0C" w14:textId="77777777" w:rsidR="00497364" w:rsidRPr="006C1018" w:rsidRDefault="00497364">
      <w:pPr>
        <w:widowControl w:val="0"/>
        <w:rPr>
          <w:rFonts w:ascii="Helvetica Light" w:hAnsi="Helvetica Light"/>
        </w:rPr>
      </w:pPr>
    </w:p>
    <w:p w14:paraId="675AFCEA" w14:textId="77777777" w:rsidR="00972DC1" w:rsidRDefault="00972DC1">
      <w:pPr>
        <w:rPr>
          <w:rFonts w:ascii="Helvetica Light" w:eastAsia="PT Sans" w:hAnsi="Helvetica Light" w:cs="PT Sans"/>
          <w:color w:val="36C1C1"/>
          <w:sz w:val="22"/>
        </w:rPr>
      </w:pPr>
    </w:p>
    <w:p w14:paraId="28A589E1" w14:textId="77777777" w:rsidR="00972DC1" w:rsidRDefault="00972DC1">
      <w:pPr>
        <w:rPr>
          <w:rFonts w:ascii="Helvetica Light" w:eastAsia="PT Sans" w:hAnsi="Helvetica Light" w:cs="PT Sans"/>
          <w:color w:val="36C1C1"/>
          <w:sz w:val="22"/>
        </w:rPr>
      </w:pPr>
    </w:p>
    <w:p w14:paraId="71A753A7" w14:textId="77777777" w:rsidR="00972DC1" w:rsidRDefault="00972DC1">
      <w:pPr>
        <w:rPr>
          <w:rFonts w:ascii="Helvetica Light" w:eastAsia="PT Sans" w:hAnsi="Helvetica Light" w:cs="PT Sans"/>
          <w:color w:val="36C1C1"/>
          <w:sz w:val="22"/>
        </w:rPr>
      </w:pPr>
    </w:p>
    <w:p w14:paraId="3B41227B" w14:textId="77777777" w:rsidR="00497364" w:rsidRPr="006C1018" w:rsidRDefault="007A6462">
      <w:pPr>
        <w:rPr>
          <w:rFonts w:ascii="Helvetica Light" w:hAnsi="Helvetica Light"/>
        </w:rPr>
      </w:pPr>
      <w:r w:rsidRPr="006C1018">
        <w:rPr>
          <w:rFonts w:ascii="Helvetica Light" w:eastAsia="PT Sans" w:hAnsi="Helvetica Light" w:cs="PT Sans"/>
          <w:color w:val="36C1C1"/>
          <w:sz w:val="22"/>
        </w:rPr>
        <w:t xml:space="preserve">F) LIST OF PARTICIPANTS IN PROJECT. </w:t>
      </w:r>
      <w:r w:rsidRPr="006C1018">
        <w:rPr>
          <w:rFonts w:ascii="Helvetica Light" w:eastAsia="PT Sans" w:hAnsi="Helvetica Light" w:cs="PT Sans"/>
          <w:sz w:val="22"/>
        </w:rPr>
        <w:t xml:space="preserve">Please take this opportunity to list any actors, technicians, security personnel, </w:t>
      </w:r>
      <w:proofErr w:type="gramStart"/>
      <w:r w:rsidRPr="006C1018">
        <w:rPr>
          <w:rFonts w:ascii="Helvetica Light" w:eastAsia="PT Sans" w:hAnsi="Helvetica Light" w:cs="PT Sans"/>
          <w:sz w:val="22"/>
        </w:rPr>
        <w:t>volunteers ,</w:t>
      </w:r>
      <w:proofErr w:type="gramEnd"/>
      <w:r w:rsidRPr="006C1018">
        <w:rPr>
          <w:rFonts w:ascii="Helvetica Light" w:eastAsia="PT Sans" w:hAnsi="Helvetica Light" w:cs="PT Sans"/>
          <w:sz w:val="22"/>
        </w:rPr>
        <w:t xml:space="preserve"> assistants and any one else you will have involved or will require for your project. Artists are responsible for including security, technical and performance fees in their budget. In some cases Nocturne can provide volunteers to help with set-up and tear down the night of the 1</w:t>
      </w:r>
      <w:r w:rsidR="00972DC1">
        <w:rPr>
          <w:rFonts w:ascii="Helvetica Light" w:eastAsia="PT Sans" w:hAnsi="Helvetica Light" w:cs="PT Sans"/>
          <w:sz w:val="22"/>
        </w:rPr>
        <w:t>5</w:t>
      </w:r>
      <w:r w:rsidRPr="006C1018">
        <w:rPr>
          <w:rFonts w:ascii="Helvetica Light" w:eastAsia="PT Sans" w:hAnsi="Helvetica Light" w:cs="PT Sans"/>
          <w:sz w:val="22"/>
          <w:vertAlign w:val="superscript"/>
        </w:rPr>
        <w:t>th</w:t>
      </w:r>
      <w:r w:rsidRPr="006C1018">
        <w:rPr>
          <w:rFonts w:ascii="Helvetica Light" w:eastAsia="PT Sans" w:hAnsi="Helvetica Light" w:cs="PT Sans"/>
          <w:sz w:val="22"/>
        </w:rPr>
        <w:t xml:space="preserve">. </w:t>
      </w:r>
      <w:r w:rsidRPr="006C1018">
        <w:rPr>
          <w:rFonts w:ascii="Helvetica Light" w:hAnsi="Helvetica Light"/>
        </w:rPr>
        <w:br w:type="page"/>
      </w:r>
    </w:p>
    <w:p w14:paraId="4CD4A96A"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F500FF"/>
          <w:sz w:val="32"/>
        </w:rPr>
        <w:lastRenderedPageBreak/>
        <w:t>4. BUDGET</w:t>
      </w:r>
    </w:p>
    <w:p w14:paraId="15743475" w14:textId="77777777" w:rsidR="00497364" w:rsidRPr="006C1018" w:rsidRDefault="00497364">
      <w:pPr>
        <w:widowControl w:val="0"/>
        <w:rPr>
          <w:rFonts w:ascii="Helvetica Light" w:hAnsi="Helvetica Light"/>
        </w:rPr>
      </w:pPr>
    </w:p>
    <w:p w14:paraId="260D2407"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Attach a detailed budget of the project if space provided below is insufficient.</w:t>
      </w:r>
    </w:p>
    <w:p w14:paraId="612BEADF" w14:textId="77777777" w:rsidR="00497364" w:rsidRPr="006C1018" w:rsidRDefault="00497364">
      <w:pPr>
        <w:widowControl w:val="0"/>
        <w:rPr>
          <w:rFonts w:ascii="Helvetica Light" w:hAnsi="Helvetica Light"/>
        </w:rPr>
      </w:pPr>
    </w:p>
    <w:tbl>
      <w:tblPr>
        <w:tblStyle w:val="a0"/>
        <w:tblW w:w="8800" w:type="dxa"/>
        <w:tblInd w:w="-265" w:type="dxa"/>
        <w:tblLayout w:type="fixed"/>
        <w:tblLook w:val="0000" w:firstRow="0" w:lastRow="0" w:firstColumn="0" w:lastColumn="0" w:noHBand="0" w:noVBand="0"/>
      </w:tblPr>
      <w:tblGrid>
        <w:gridCol w:w="3057"/>
        <w:gridCol w:w="1461"/>
        <w:gridCol w:w="1450"/>
        <w:gridCol w:w="2832"/>
      </w:tblGrid>
      <w:tr w:rsidR="00497364" w:rsidRPr="006C1018" w14:paraId="7830C110" w14:textId="77777777">
        <w:trPr>
          <w:trHeight w:val="380"/>
        </w:trPr>
        <w:tc>
          <w:tcPr>
            <w:tcW w:w="3057" w:type="dxa"/>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6CDE4E0B" w14:textId="77777777" w:rsidR="00497364" w:rsidRPr="006C1018" w:rsidRDefault="007A6462">
            <w:pPr>
              <w:widowControl w:val="0"/>
              <w:rPr>
                <w:rFonts w:ascii="Helvetica Light" w:hAnsi="Helvetica Light"/>
              </w:rPr>
            </w:pPr>
            <w:r w:rsidRPr="006C1018">
              <w:rPr>
                <w:rFonts w:ascii="Helvetica Light" w:eastAsia="PT Sans" w:hAnsi="Helvetica Light" w:cs="PT Sans"/>
                <w:b/>
                <w:sz w:val="28"/>
              </w:rPr>
              <w:t>Expenses</w:t>
            </w:r>
          </w:p>
        </w:tc>
        <w:tc>
          <w:tcPr>
            <w:tcW w:w="2911" w:type="dxa"/>
            <w:gridSpan w:val="2"/>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2764DE74"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63B6D5B1" w14:textId="77777777" w:rsidR="00497364" w:rsidRPr="006C1018" w:rsidRDefault="00497364">
            <w:pPr>
              <w:widowControl w:val="0"/>
              <w:jc w:val="right"/>
              <w:rPr>
                <w:rFonts w:ascii="Helvetica Light" w:hAnsi="Helvetica Light"/>
              </w:rPr>
            </w:pPr>
          </w:p>
        </w:tc>
      </w:tr>
      <w:tr w:rsidR="00497364" w:rsidRPr="006C1018" w14:paraId="176C7CC8"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B73E2"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Artist fee (according to CARFAC)</w:t>
            </w:r>
          </w:p>
          <w:p w14:paraId="12495C54" w14:textId="77777777" w:rsidR="00497364" w:rsidRPr="006C1018" w:rsidRDefault="00497364">
            <w:pPr>
              <w:widowControl w:val="0"/>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67B0F9"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D171C" w14:textId="1A101394" w:rsidR="00497364" w:rsidRPr="006C1018" w:rsidRDefault="00972DC1" w:rsidP="0080661E">
            <w:pPr>
              <w:widowControl w:val="0"/>
              <w:jc w:val="right"/>
              <w:rPr>
                <w:rFonts w:ascii="Helvetica Light" w:hAnsi="Helvetica Light"/>
              </w:rPr>
            </w:pPr>
            <w:r>
              <w:rPr>
                <w:rFonts w:ascii="Helvetica Light" w:eastAsia="PT Sans" w:hAnsi="Helvetica Light" w:cs="PT Sans"/>
                <w:sz w:val="22"/>
              </w:rPr>
              <w:t>$</w:t>
            </w:r>
            <w:r w:rsidR="0080661E">
              <w:rPr>
                <w:rFonts w:ascii="Helvetica Light" w:eastAsia="PT Sans" w:hAnsi="Helvetica Light" w:cs="PT Sans"/>
                <w:sz w:val="22"/>
              </w:rPr>
              <w:t>450</w:t>
            </w:r>
          </w:p>
        </w:tc>
      </w:tr>
      <w:tr w:rsidR="00497364" w:rsidRPr="006C1018" w14:paraId="074479F4" w14:textId="77777777">
        <w:trPr>
          <w:trHeight w:val="20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BBA28"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Project costs: </w:t>
            </w:r>
          </w:p>
          <w:p w14:paraId="4F215E88" w14:textId="77777777" w:rsidR="00497364" w:rsidRPr="006C1018" w:rsidRDefault="00497364">
            <w:pPr>
              <w:widowControl w:val="0"/>
              <w:rPr>
                <w:rFonts w:ascii="Helvetica Light" w:hAnsi="Helvetica Light"/>
              </w:rPr>
            </w:pPr>
          </w:p>
          <w:p w14:paraId="4E34649E"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-Material costs</w:t>
            </w:r>
          </w:p>
          <w:p w14:paraId="4B04D9BD"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-Equipment rental</w:t>
            </w:r>
          </w:p>
          <w:p w14:paraId="1422076C"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-Technical </w:t>
            </w:r>
          </w:p>
          <w:p w14:paraId="788372F4"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-Other (please specify)</w:t>
            </w:r>
          </w:p>
          <w:p w14:paraId="65DDE7BC" w14:textId="77777777" w:rsidR="00497364" w:rsidRPr="006C1018" w:rsidRDefault="00497364">
            <w:pPr>
              <w:widowControl w:val="0"/>
              <w:jc w:val="right"/>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10031F" w14:textId="77777777" w:rsidR="00497364" w:rsidRPr="006C1018" w:rsidRDefault="00497364">
            <w:pPr>
              <w:widowControl w:val="0"/>
              <w:rPr>
                <w:rFonts w:ascii="Helvetica Light" w:hAnsi="Helvetica Light"/>
              </w:rPr>
            </w:pPr>
          </w:p>
          <w:p w14:paraId="3A547E59"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FFE1D"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01C962EB"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729D4"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Personnel (security, actors, technicians </w:t>
            </w:r>
            <w:proofErr w:type="spellStart"/>
            <w:r w:rsidRPr="006C1018">
              <w:rPr>
                <w:rFonts w:ascii="Helvetica Light" w:eastAsia="PT Sans" w:hAnsi="Helvetica Light" w:cs="PT Sans"/>
                <w:sz w:val="22"/>
              </w:rPr>
              <w:t>etc</w:t>
            </w:r>
            <w:proofErr w:type="spellEnd"/>
            <w:r w:rsidRPr="006C1018">
              <w:rPr>
                <w:rFonts w:ascii="Helvetica Light" w:eastAsia="PT Sans" w:hAnsi="Helvetica Light" w:cs="PT Sans"/>
                <w:sz w:val="22"/>
              </w:rPr>
              <w:t>)</w:t>
            </w:r>
          </w:p>
          <w:p w14:paraId="52DC9FF4" w14:textId="77777777" w:rsidR="00497364" w:rsidRPr="006C1018" w:rsidRDefault="00497364">
            <w:pPr>
              <w:widowControl w:val="0"/>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F129BB"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ADFD2"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64A313C6"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48CDE"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Travel costs:</w:t>
            </w:r>
          </w:p>
          <w:p w14:paraId="4BFCDCAB" w14:textId="77777777" w:rsidR="00497364" w:rsidRPr="006C1018" w:rsidRDefault="00497364">
            <w:pPr>
              <w:widowControl w:val="0"/>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AA698F"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059D5"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0751E0E6" w14:textId="77777777">
        <w:trPr>
          <w:trHeight w:val="100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A7323"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Accommodation (please specify how many nights/rooms ):</w:t>
            </w:r>
          </w:p>
          <w:p w14:paraId="605FE83E" w14:textId="77777777" w:rsidR="00497364" w:rsidRPr="006C1018" w:rsidRDefault="00497364">
            <w:pPr>
              <w:widowControl w:val="0"/>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5D8D41"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0E4AF"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73FFC987"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D8A6E"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Other expenses</w:t>
            </w:r>
          </w:p>
          <w:p w14:paraId="4D24849D"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 (please specify)</w:t>
            </w:r>
          </w:p>
          <w:p w14:paraId="0D004F2F" w14:textId="77777777" w:rsidR="00497364" w:rsidRPr="006C1018" w:rsidRDefault="00497364">
            <w:pPr>
              <w:widowControl w:val="0"/>
              <w:jc w:val="right"/>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EA70E0"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9210F"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p w14:paraId="53761490" w14:textId="77777777" w:rsidR="00497364" w:rsidRPr="006C1018" w:rsidRDefault="00497364">
            <w:pPr>
              <w:widowControl w:val="0"/>
              <w:jc w:val="right"/>
              <w:rPr>
                <w:rFonts w:ascii="Helvetica Light" w:hAnsi="Helvetica Light"/>
              </w:rPr>
            </w:pPr>
          </w:p>
        </w:tc>
      </w:tr>
      <w:tr w:rsidR="00497364" w:rsidRPr="006C1018" w14:paraId="25B5C073" w14:textId="77777777">
        <w:trPr>
          <w:trHeight w:val="32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32B7E"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Total Expenses</w:t>
            </w: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084688"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6AD5F" w14:textId="77777777" w:rsidR="00497364" w:rsidRPr="006C1018" w:rsidRDefault="00497364">
            <w:pPr>
              <w:widowControl w:val="0"/>
              <w:jc w:val="right"/>
              <w:rPr>
                <w:rFonts w:ascii="Helvetica Light" w:hAnsi="Helvetica Light"/>
              </w:rPr>
            </w:pPr>
          </w:p>
        </w:tc>
      </w:tr>
      <w:tr w:rsidR="00497364" w:rsidRPr="006C1018" w14:paraId="61B2C7A2" w14:textId="77777777">
        <w:trPr>
          <w:trHeight w:val="380"/>
        </w:trPr>
        <w:tc>
          <w:tcPr>
            <w:tcW w:w="3057" w:type="dxa"/>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48A4B253" w14:textId="77777777" w:rsidR="00497364" w:rsidRPr="006C1018" w:rsidRDefault="007A6462">
            <w:pPr>
              <w:widowControl w:val="0"/>
              <w:rPr>
                <w:rFonts w:ascii="Helvetica Light" w:hAnsi="Helvetica Light"/>
              </w:rPr>
            </w:pPr>
            <w:r w:rsidRPr="006C1018">
              <w:rPr>
                <w:rFonts w:ascii="Helvetica Light" w:eastAsia="PT Sans" w:hAnsi="Helvetica Light" w:cs="PT Sans"/>
                <w:b/>
                <w:sz w:val="28"/>
              </w:rPr>
              <w:t>Revenues</w:t>
            </w:r>
          </w:p>
        </w:tc>
        <w:tc>
          <w:tcPr>
            <w:tcW w:w="1461" w:type="dxa"/>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7159FCFB"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Confirmed</w:t>
            </w:r>
          </w:p>
        </w:tc>
        <w:tc>
          <w:tcPr>
            <w:tcW w:w="1450" w:type="dxa"/>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244B196E"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Pending</w:t>
            </w:r>
          </w:p>
        </w:tc>
        <w:tc>
          <w:tcPr>
            <w:tcW w:w="2832" w:type="dxa"/>
            <w:tcBorders>
              <w:top w:val="single" w:sz="4" w:space="0" w:color="000000"/>
              <w:left w:val="single" w:sz="4" w:space="0" w:color="000000"/>
              <w:bottom w:val="single" w:sz="4" w:space="0" w:color="000000"/>
              <w:right w:val="single" w:sz="4" w:space="0" w:color="000000"/>
            </w:tcBorders>
            <w:shd w:val="clear" w:color="auto" w:fill="33CCCC"/>
            <w:tcMar>
              <w:left w:w="0" w:type="dxa"/>
              <w:right w:w="0" w:type="dxa"/>
            </w:tcMar>
          </w:tcPr>
          <w:p w14:paraId="701B4855" w14:textId="77777777" w:rsidR="00497364" w:rsidRPr="006C1018" w:rsidRDefault="00497364">
            <w:pPr>
              <w:widowControl w:val="0"/>
              <w:jc w:val="right"/>
              <w:rPr>
                <w:rFonts w:ascii="Helvetica Light" w:hAnsi="Helvetica Light"/>
              </w:rPr>
            </w:pPr>
          </w:p>
        </w:tc>
      </w:tr>
      <w:tr w:rsidR="00497364" w:rsidRPr="006C1018" w14:paraId="6E470068"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17B47"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Personal Contribution </w:t>
            </w:r>
          </w:p>
        </w:tc>
        <w:tc>
          <w:tcPr>
            <w:tcW w:w="146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31C13" w14:textId="77777777" w:rsidR="00497364" w:rsidRPr="006C1018" w:rsidRDefault="00497364">
            <w:pPr>
              <w:widowControl w:val="0"/>
              <w:rPr>
                <w:rFonts w:ascii="Helvetica Light" w:hAnsi="Helvetica Light"/>
              </w:rPr>
            </w:pP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8D11B"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AC83B"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p w14:paraId="21C06DF4" w14:textId="77777777" w:rsidR="00497364" w:rsidRPr="006C1018" w:rsidRDefault="00497364">
            <w:pPr>
              <w:widowControl w:val="0"/>
              <w:jc w:val="right"/>
              <w:rPr>
                <w:rFonts w:ascii="Helvetica Light" w:hAnsi="Helvetica Light"/>
              </w:rPr>
            </w:pPr>
          </w:p>
        </w:tc>
      </w:tr>
      <w:tr w:rsidR="00497364" w:rsidRPr="006C1018" w14:paraId="46CB604B"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77CA9"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Arts NS </w:t>
            </w:r>
          </w:p>
          <w:p w14:paraId="2FA62202" w14:textId="77777777" w:rsidR="00497364" w:rsidRPr="006C1018" w:rsidRDefault="00497364">
            <w:pPr>
              <w:widowControl w:val="0"/>
              <w:rPr>
                <w:rFonts w:ascii="Helvetica Light" w:hAnsi="Helvetica Light"/>
              </w:rPr>
            </w:pPr>
          </w:p>
        </w:tc>
        <w:tc>
          <w:tcPr>
            <w:tcW w:w="1461"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36C90" w14:textId="77777777" w:rsidR="00497364" w:rsidRPr="006C1018" w:rsidRDefault="00497364">
            <w:pPr>
              <w:widowControl w:val="0"/>
              <w:rPr>
                <w:rFonts w:ascii="Helvetica Light" w:hAnsi="Helvetica Light"/>
              </w:rPr>
            </w:pP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88EE1"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E1AEB"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5607ECF9"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9FC8F"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Canada Council </w:t>
            </w:r>
          </w:p>
          <w:p w14:paraId="629AAF39" w14:textId="77777777" w:rsidR="00497364" w:rsidRPr="006C1018" w:rsidRDefault="00497364">
            <w:pPr>
              <w:widowControl w:val="0"/>
              <w:rPr>
                <w:rFonts w:ascii="Helvetica Light" w:hAnsi="Helvetica Light"/>
              </w:rPr>
            </w:pPr>
          </w:p>
        </w:tc>
        <w:tc>
          <w:tcPr>
            <w:tcW w:w="1461"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0FD2B" w14:textId="77777777" w:rsidR="00497364" w:rsidRPr="006C1018" w:rsidRDefault="00497364">
            <w:pPr>
              <w:widowControl w:val="0"/>
              <w:rPr>
                <w:rFonts w:ascii="Helvetica Light" w:hAnsi="Helvetica Light"/>
              </w:rPr>
            </w:pP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D34D6"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0C3E4"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67B5BF53" w14:textId="77777777">
        <w:trPr>
          <w:trHeight w:val="74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B0312"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Corporate Sponsorship and other sources</w:t>
            </w:r>
          </w:p>
          <w:p w14:paraId="6C51919E" w14:textId="77777777" w:rsidR="00497364" w:rsidRPr="006C1018" w:rsidRDefault="00497364">
            <w:pPr>
              <w:widowControl w:val="0"/>
              <w:rPr>
                <w:rFonts w:ascii="Helvetica Light" w:hAnsi="Helvetica Light"/>
              </w:rPr>
            </w:pPr>
          </w:p>
        </w:tc>
        <w:tc>
          <w:tcPr>
            <w:tcW w:w="1461"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C5090" w14:textId="77777777" w:rsidR="00497364" w:rsidRPr="006C1018" w:rsidRDefault="00497364">
            <w:pPr>
              <w:widowControl w:val="0"/>
              <w:rPr>
                <w:rFonts w:ascii="Helvetica Light" w:hAnsi="Helvetica Light"/>
              </w:rPr>
            </w:pPr>
          </w:p>
        </w:tc>
        <w:tc>
          <w:tcPr>
            <w:tcW w:w="14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B6905"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8D44F"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4A7B135D"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9D12F"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Amount requested</w:t>
            </w:r>
          </w:p>
          <w:p w14:paraId="565ABF7B"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 xml:space="preserve"> </w:t>
            </w: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70AF7E"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95E7F"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r w:rsidR="00497364" w:rsidRPr="006C1018" w14:paraId="7C0AF2FD" w14:textId="77777777">
        <w:trPr>
          <w:trHeight w:val="480"/>
        </w:trPr>
        <w:tc>
          <w:tcPr>
            <w:tcW w:w="3057"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2BFD5"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Total Revenues</w:t>
            </w:r>
          </w:p>
          <w:p w14:paraId="74A6418A" w14:textId="77777777" w:rsidR="00497364" w:rsidRPr="006C1018" w:rsidRDefault="00497364">
            <w:pPr>
              <w:widowControl w:val="0"/>
              <w:jc w:val="right"/>
              <w:rPr>
                <w:rFonts w:ascii="Helvetica Light" w:hAnsi="Helvetica Light"/>
              </w:rPr>
            </w:pPr>
          </w:p>
        </w:tc>
        <w:tc>
          <w:tcPr>
            <w:tcW w:w="291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2D5261" w14:textId="77777777" w:rsidR="00497364" w:rsidRPr="006C1018" w:rsidRDefault="00497364">
            <w:pPr>
              <w:widowControl w:val="0"/>
              <w:rPr>
                <w:rFonts w:ascii="Helvetica Light" w:hAnsi="Helvetica Light"/>
              </w:rPr>
            </w:pPr>
          </w:p>
        </w:tc>
        <w:tc>
          <w:tcPr>
            <w:tcW w:w="2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E27D5" w14:textId="77777777" w:rsidR="00497364" w:rsidRPr="006C1018" w:rsidRDefault="007A6462">
            <w:pPr>
              <w:widowControl w:val="0"/>
              <w:jc w:val="right"/>
              <w:rPr>
                <w:rFonts w:ascii="Helvetica Light" w:hAnsi="Helvetica Light"/>
              </w:rPr>
            </w:pPr>
            <w:r w:rsidRPr="006C1018">
              <w:rPr>
                <w:rFonts w:ascii="Helvetica Light" w:eastAsia="PT Sans" w:hAnsi="Helvetica Light" w:cs="PT Sans"/>
                <w:sz w:val="22"/>
              </w:rPr>
              <w:t>$</w:t>
            </w:r>
          </w:p>
        </w:tc>
      </w:tr>
    </w:tbl>
    <w:p w14:paraId="4B18C13B" w14:textId="77777777" w:rsidR="00497364" w:rsidRPr="006C1018" w:rsidRDefault="00497364">
      <w:pPr>
        <w:ind w:left="111"/>
        <w:rPr>
          <w:rFonts w:ascii="Helvetica Light" w:hAnsi="Helvetica Light"/>
        </w:rPr>
      </w:pPr>
    </w:p>
    <w:p w14:paraId="0FB9CEE0"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lastRenderedPageBreak/>
        <w:t>Note: Please indicate which revenues, if any, are confirmed.</w:t>
      </w:r>
    </w:p>
    <w:p w14:paraId="66422411" w14:textId="77777777" w:rsidR="00497364" w:rsidRPr="006C1018" w:rsidRDefault="007A6462">
      <w:pPr>
        <w:widowControl w:val="0"/>
        <w:rPr>
          <w:rFonts w:ascii="Helvetica Light" w:hAnsi="Helvetica Light"/>
        </w:rPr>
      </w:pPr>
      <w:r w:rsidRPr="006C1018">
        <w:rPr>
          <w:rFonts w:ascii="Helvetica Light" w:eastAsia="PT Sans" w:hAnsi="Helvetica Light" w:cs="PT Sans"/>
          <w:b/>
          <w:sz w:val="22"/>
        </w:rPr>
        <w:t>Please ensure that your total expenses equal your total revenues</w:t>
      </w:r>
      <w:r w:rsidRPr="006C1018">
        <w:rPr>
          <w:rFonts w:ascii="Helvetica Light" w:eastAsia="PT Sans" w:hAnsi="Helvetica Light" w:cs="PT Sans"/>
          <w:sz w:val="22"/>
        </w:rPr>
        <w:t>.</w:t>
      </w:r>
    </w:p>
    <w:p w14:paraId="126E7EF7" w14:textId="77777777" w:rsidR="006C1018" w:rsidRDefault="006C1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eastAsia="PT Sans" w:hAnsi="Helvetica Light" w:cs="PT Sans"/>
          <w:color w:val="F500FF"/>
          <w:sz w:val="32"/>
        </w:rPr>
      </w:pPr>
    </w:p>
    <w:p w14:paraId="34097497"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F500FF"/>
          <w:sz w:val="32"/>
        </w:rPr>
        <w:t>5. VISUAL SUPPORT MATERIAL</w:t>
      </w:r>
    </w:p>
    <w:p w14:paraId="69CA9ACC"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1CA16B10"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b/>
          <w:sz w:val="22"/>
        </w:rPr>
        <w:t xml:space="preserve">Artist must submit one press ready image to be used as is in the guide and the media. </w:t>
      </w:r>
      <w:r w:rsidRPr="006C1018">
        <w:rPr>
          <w:rFonts w:ascii="Helvetica Light" w:hAnsi="Helvetica Light"/>
        </w:rPr>
        <w:t xml:space="preserve">The press ready image must be clearly labeled “Press </w:t>
      </w:r>
      <w:proofErr w:type="spellStart"/>
      <w:r w:rsidRPr="006C1018">
        <w:rPr>
          <w:rFonts w:ascii="Helvetica Light" w:hAnsi="Helvetica Light"/>
        </w:rPr>
        <w:t>ImageFirstNameLastNameTitle</w:t>
      </w:r>
      <w:proofErr w:type="spellEnd"/>
      <w:r w:rsidRPr="006C1018">
        <w:rPr>
          <w:rFonts w:ascii="Helvetica Light" w:hAnsi="Helvetica Light"/>
        </w:rPr>
        <w:t xml:space="preserve"> of Work” and must be:</w:t>
      </w:r>
    </w:p>
    <w:p w14:paraId="77950E50" w14:textId="77777777" w:rsidR="00497364" w:rsidRPr="006C1018" w:rsidRDefault="007A6462">
      <w:pPr>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Light" w:hAnsi="Helvetica Light"/>
        </w:rPr>
      </w:pPr>
      <w:r w:rsidRPr="006C1018">
        <w:rPr>
          <w:rFonts w:ascii="Helvetica Light" w:eastAsia="PT Sans" w:hAnsi="Helvetica Light" w:cs="PT Sans"/>
          <w:sz w:val="22"/>
        </w:rPr>
        <w:t xml:space="preserve">300 dpi </w:t>
      </w:r>
    </w:p>
    <w:p w14:paraId="2C531A89" w14:textId="77777777" w:rsidR="00497364" w:rsidRPr="006C1018" w:rsidRDefault="007A6462">
      <w:pPr>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Light" w:hAnsi="Helvetica Light"/>
        </w:rPr>
      </w:pPr>
      <w:r w:rsidRPr="006C1018">
        <w:rPr>
          <w:rFonts w:ascii="Helvetica Light" w:eastAsia="PT Sans" w:hAnsi="Helvetica Light" w:cs="PT Sans"/>
          <w:sz w:val="22"/>
        </w:rPr>
        <w:t xml:space="preserve">min. 4 x 6 inches </w:t>
      </w:r>
    </w:p>
    <w:p w14:paraId="0B2DBCD5"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74B200A8"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b/>
          <w:sz w:val="22"/>
        </w:rPr>
        <w:t>Artists must submit a minimum of 5, and a maximum of 10 visual examples in support of their project</w:t>
      </w:r>
      <w:r w:rsidRPr="006C1018">
        <w:rPr>
          <w:rFonts w:ascii="Helvetica Light" w:eastAsia="PT Sans" w:hAnsi="Helvetica Light" w:cs="PT Sans"/>
          <w:sz w:val="22"/>
        </w:rPr>
        <w:t>. These examples can include schematic drawings, examples of existing work to be sited/enacted as part of the Nocturne proposal or examples of previous relevant work that speaks to the artist’s overall practice. Artists should submit images via the proposal email as individual .jpg file attachments according to the specifications:</w:t>
      </w:r>
    </w:p>
    <w:p w14:paraId="6BD01F98"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2A590015" w14:textId="77777777" w:rsidR="00497364" w:rsidRPr="006C1018" w:rsidRDefault="007A6462">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Light" w:hAnsi="Helvetica Light"/>
        </w:rPr>
      </w:pPr>
      <w:r w:rsidRPr="006C1018">
        <w:rPr>
          <w:rFonts w:ascii="Helvetica Light" w:eastAsia="PT Sans" w:hAnsi="Helvetica Light" w:cs="PT Sans"/>
          <w:sz w:val="22"/>
        </w:rPr>
        <w:t xml:space="preserve">72 dpi </w:t>
      </w:r>
    </w:p>
    <w:p w14:paraId="3364F4D4" w14:textId="77777777" w:rsidR="00497364" w:rsidRPr="006C1018" w:rsidRDefault="007A6462">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Light" w:hAnsi="Helvetica Light"/>
        </w:rPr>
      </w:pPr>
      <w:proofErr w:type="gramStart"/>
      <w:r w:rsidRPr="006C1018">
        <w:rPr>
          <w:rFonts w:ascii="Helvetica Light" w:eastAsia="PT Sans" w:hAnsi="Helvetica Light" w:cs="PT Sans"/>
          <w:sz w:val="22"/>
        </w:rPr>
        <w:t>max</w:t>
      </w:r>
      <w:proofErr w:type="gramEnd"/>
      <w:r w:rsidRPr="006C1018">
        <w:rPr>
          <w:rFonts w:ascii="Helvetica Light" w:eastAsia="PT Sans" w:hAnsi="Helvetica Light" w:cs="PT Sans"/>
          <w:sz w:val="22"/>
        </w:rPr>
        <w:t xml:space="preserve">. 1024 x 768 pixels </w:t>
      </w:r>
    </w:p>
    <w:p w14:paraId="431142A1" w14:textId="77777777" w:rsidR="00497364" w:rsidRPr="006C1018" w:rsidRDefault="007A6462">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Light" w:hAnsi="Helvetica Light"/>
        </w:rPr>
      </w:pPr>
      <w:r w:rsidRPr="006C1018">
        <w:rPr>
          <w:rFonts w:ascii="Helvetica Light" w:eastAsia="PT Sans" w:hAnsi="Helvetica Light" w:cs="PT Sans"/>
          <w:sz w:val="22"/>
        </w:rPr>
        <w:t xml:space="preserve">RGB </w:t>
      </w:r>
      <w:proofErr w:type="spellStart"/>
      <w:r w:rsidRPr="006C1018">
        <w:rPr>
          <w:rFonts w:ascii="Helvetica Light" w:eastAsia="PT Sans" w:hAnsi="Helvetica Light" w:cs="PT Sans"/>
          <w:sz w:val="22"/>
        </w:rPr>
        <w:t>colour</w:t>
      </w:r>
      <w:proofErr w:type="spellEnd"/>
      <w:r w:rsidRPr="006C1018">
        <w:rPr>
          <w:rFonts w:ascii="Helvetica Light" w:eastAsia="PT Sans" w:hAnsi="Helvetica Light" w:cs="PT Sans"/>
          <w:sz w:val="22"/>
        </w:rPr>
        <w:t xml:space="preserve"> </w:t>
      </w:r>
      <w:proofErr w:type="spellStart"/>
      <w:r w:rsidRPr="006C1018">
        <w:rPr>
          <w:rFonts w:ascii="Helvetica Light" w:eastAsia="PT Sans" w:hAnsi="Helvetica Light" w:cs="PT Sans"/>
          <w:sz w:val="22"/>
        </w:rPr>
        <w:t>modeI</w:t>
      </w:r>
      <w:proofErr w:type="spellEnd"/>
    </w:p>
    <w:p w14:paraId="0835FD9F" w14:textId="77777777" w:rsidR="00497364" w:rsidRPr="006C1018" w:rsidRDefault="007A6462" w:rsidP="006C1018">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Helvetica Light" w:hAnsi="Helvetica Light"/>
        </w:rPr>
      </w:pPr>
      <w:r w:rsidRPr="006C1018">
        <w:rPr>
          <w:rFonts w:ascii="Helvetica Light" w:eastAsia="PT Sans" w:hAnsi="Helvetica Light" w:cs="PT Sans"/>
          <w:sz w:val="22"/>
        </w:rPr>
        <w:t xml:space="preserve">label individual image files in relation to the list of works below, </w:t>
      </w:r>
      <w:proofErr w:type="spellStart"/>
      <w:r w:rsidRPr="006C1018">
        <w:rPr>
          <w:rFonts w:ascii="Helvetica Light" w:eastAsia="PT Sans" w:hAnsi="Helvetica Light" w:cs="PT Sans"/>
          <w:sz w:val="22"/>
        </w:rPr>
        <w:t>ie</w:t>
      </w:r>
      <w:proofErr w:type="spellEnd"/>
      <w:r w:rsidRPr="006C1018">
        <w:rPr>
          <w:rFonts w:ascii="Helvetica Light" w:eastAsia="PT Sans" w:hAnsi="Helvetica Light" w:cs="PT Sans"/>
          <w:sz w:val="22"/>
        </w:rPr>
        <w:t>: 01FirstnameLastname_titleofwork.jpg</w:t>
      </w:r>
    </w:p>
    <w:p w14:paraId="1A4F7C27"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tbl>
      <w:tblPr>
        <w:tblStyle w:val="a1"/>
        <w:tblW w:w="8953" w:type="dxa"/>
        <w:tblInd w:w="-359" w:type="dxa"/>
        <w:tblLayout w:type="fixed"/>
        <w:tblLook w:val="0000" w:firstRow="0" w:lastRow="0" w:firstColumn="0" w:lastColumn="0" w:noHBand="0" w:noVBand="0"/>
      </w:tblPr>
      <w:tblGrid>
        <w:gridCol w:w="1260"/>
        <w:gridCol w:w="4229"/>
        <w:gridCol w:w="741"/>
        <w:gridCol w:w="1447"/>
        <w:gridCol w:w="1276"/>
      </w:tblGrid>
      <w:tr w:rsidR="00497364" w:rsidRPr="006C1018" w14:paraId="08539C30" w14:textId="77777777">
        <w:trPr>
          <w:trHeight w:val="4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AB144"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F7A63"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Title of Work</w:t>
            </w:r>
          </w:p>
          <w:p w14:paraId="5416E508"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D3F2C"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Year</w:t>
            </w: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D379A"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 xml:space="preserve">Materials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AE6C3"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Dimensions</w:t>
            </w:r>
          </w:p>
        </w:tc>
      </w:tr>
      <w:tr w:rsidR="00497364" w:rsidRPr="006C1018" w14:paraId="74B5864A"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B8CA5" w14:textId="77777777" w:rsidR="00497364" w:rsidRPr="006C1018" w:rsidRDefault="007A6462">
            <w:pPr>
              <w:widowControl w:val="0"/>
              <w:rPr>
                <w:rFonts w:ascii="Helvetica Light" w:hAnsi="Helvetica Light"/>
              </w:rPr>
            </w:pPr>
            <w:r w:rsidRPr="006C1018">
              <w:rPr>
                <w:rFonts w:ascii="Helvetica Light" w:eastAsia="PT Sans" w:hAnsi="Helvetica Light" w:cs="PT Sans"/>
              </w:rPr>
              <w:t>1</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F5A0E" w14:textId="77777777" w:rsidR="00497364" w:rsidRPr="006C1018" w:rsidRDefault="00497364">
            <w:pPr>
              <w:widowControl w:val="0"/>
              <w:rPr>
                <w:rFonts w:ascii="Helvetica Light" w:hAnsi="Helvetica Light"/>
              </w:rPr>
            </w:pPr>
          </w:p>
          <w:p w14:paraId="26DE82D6"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E049D"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3CFB4"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40FF9" w14:textId="77777777" w:rsidR="00497364" w:rsidRPr="006C1018" w:rsidRDefault="00497364">
            <w:pPr>
              <w:widowControl w:val="0"/>
              <w:rPr>
                <w:rFonts w:ascii="Helvetica Light" w:hAnsi="Helvetica Light"/>
              </w:rPr>
            </w:pPr>
          </w:p>
        </w:tc>
      </w:tr>
      <w:tr w:rsidR="00497364" w:rsidRPr="006C1018" w14:paraId="159B4387"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DC5FB" w14:textId="77777777" w:rsidR="00497364" w:rsidRPr="006C1018" w:rsidRDefault="007A6462">
            <w:pPr>
              <w:widowControl w:val="0"/>
              <w:rPr>
                <w:rFonts w:ascii="Helvetica Light" w:hAnsi="Helvetica Light"/>
              </w:rPr>
            </w:pPr>
            <w:r w:rsidRPr="006C1018">
              <w:rPr>
                <w:rFonts w:ascii="Helvetica Light" w:eastAsia="PT Sans" w:hAnsi="Helvetica Light" w:cs="PT Sans"/>
              </w:rPr>
              <w:t>2</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12D30" w14:textId="77777777" w:rsidR="00497364" w:rsidRPr="006C1018" w:rsidRDefault="00497364">
            <w:pPr>
              <w:widowControl w:val="0"/>
              <w:rPr>
                <w:rFonts w:ascii="Helvetica Light" w:hAnsi="Helvetica Light"/>
              </w:rPr>
            </w:pPr>
          </w:p>
          <w:p w14:paraId="41BF5FC8"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A5139"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AE22F"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3DCD2" w14:textId="77777777" w:rsidR="00497364" w:rsidRPr="006C1018" w:rsidRDefault="00497364">
            <w:pPr>
              <w:widowControl w:val="0"/>
              <w:rPr>
                <w:rFonts w:ascii="Helvetica Light" w:hAnsi="Helvetica Light"/>
              </w:rPr>
            </w:pPr>
          </w:p>
        </w:tc>
      </w:tr>
      <w:tr w:rsidR="00497364" w:rsidRPr="006C1018" w14:paraId="79A956CD"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A405A" w14:textId="77777777" w:rsidR="00497364" w:rsidRPr="006C1018" w:rsidRDefault="007A6462">
            <w:pPr>
              <w:widowControl w:val="0"/>
              <w:rPr>
                <w:rFonts w:ascii="Helvetica Light" w:hAnsi="Helvetica Light"/>
              </w:rPr>
            </w:pPr>
            <w:r w:rsidRPr="006C1018">
              <w:rPr>
                <w:rFonts w:ascii="Helvetica Light" w:eastAsia="PT Sans" w:hAnsi="Helvetica Light" w:cs="PT Sans"/>
              </w:rPr>
              <w:t>3</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379E9" w14:textId="77777777" w:rsidR="00497364" w:rsidRPr="006C1018" w:rsidRDefault="00497364">
            <w:pPr>
              <w:widowControl w:val="0"/>
              <w:rPr>
                <w:rFonts w:ascii="Helvetica Light" w:hAnsi="Helvetica Light"/>
              </w:rPr>
            </w:pPr>
          </w:p>
          <w:p w14:paraId="3968C8D9"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DECC0"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032E7"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DA7C0" w14:textId="77777777" w:rsidR="00497364" w:rsidRPr="006C1018" w:rsidRDefault="00497364">
            <w:pPr>
              <w:widowControl w:val="0"/>
              <w:rPr>
                <w:rFonts w:ascii="Helvetica Light" w:hAnsi="Helvetica Light"/>
              </w:rPr>
            </w:pPr>
          </w:p>
        </w:tc>
      </w:tr>
      <w:tr w:rsidR="00497364" w:rsidRPr="006C1018" w14:paraId="7A106DC5"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3DF98" w14:textId="77777777" w:rsidR="00497364" w:rsidRPr="006C1018" w:rsidRDefault="007A6462">
            <w:pPr>
              <w:widowControl w:val="0"/>
              <w:rPr>
                <w:rFonts w:ascii="Helvetica Light" w:hAnsi="Helvetica Light"/>
              </w:rPr>
            </w:pPr>
            <w:r w:rsidRPr="006C1018">
              <w:rPr>
                <w:rFonts w:ascii="Helvetica Light" w:eastAsia="PT Sans" w:hAnsi="Helvetica Light" w:cs="PT Sans"/>
              </w:rPr>
              <w:t>4</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5C46E" w14:textId="77777777" w:rsidR="00497364" w:rsidRPr="006C1018" w:rsidRDefault="00497364">
            <w:pPr>
              <w:widowControl w:val="0"/>
              <w:rPr>
                <w:rFonts w:ascii="Helvetica Light" w:hAnsi="Helvetica Light"/>
              </w:rPr>
            </w:pPr>
          </w:p>
          <w:p w14:paraId="7D5D6D53"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8004B"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FE987"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EC74C" w14:textId="77777777" w:rsidR="00497364" w:rsidRPr="006C1018" w:rsidRDefault="00497364">
            <w:pPr>
              <w:widowControl w:val="0"/>
              <w:rPr>
                <w:rFonts w:ascii="Helvetica Light" w:hAnsi="Helvetica Light"/>
              </w:rPr>
            </w:pPr>
          </w:p>
        </w:tc>
      </w:tr>
      <w:tr w:rsidR="00497364" w:rsidRPr="006C1018" w14:paraId="4AE6E907"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237D" w14:textId="77777777" w:rsidR="00497364" w:rsidRPr="006C1018" w:rsidRDefault="007A6462">
            <w:pPr>
              <w:widowControl w:val="0"/>
              <w:rPr>
                <w:rFonts w:ascii="Helvetica Light" w:hAnsi="Helvetica Light"/>
              </w:rPr>
            </w:pPr>
            <w:r w:rsidRPr="006C1018">
              <w:rPr>
                <w:rFonts w:ascii="Helvetica Light" w:eastAsia="PT Sans" w:hAnsi="Helvetica Light" w:cs="PT Sans"/>
              </w:rPr>
              <w:t>5</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E553E" w14:textId="77777777" w:rsidR="00497364" w:rsidRPr="006C1018" w:rsidRDefault="00497364">
            <w:pPr>
              <w:widowControl w:val="0"/>
              <w:rPr>
                <w:rFonts w:ascii="Helvetica Light" w:hAnsi="Helvetica Light"/>
              </w:rPr>
            </w:pPr>
          </w:p>
          <w:p w14:paraId="67C8F567"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B4E01"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C512F"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34339" w14:textId="77777777" w:rsidR="00497364" w:rsidRPr="006C1018" w:rsidRDefault="00497364">
            <w:pPr>
              <w:widowControl w:val="0"/>
              <w:rPr>
                <w:rFonts w:ascii="Helvetica Light" w:hAnsi="Helvetica Light"/>
              </w:rPr>
            </w:pPr>
          </w:p>
        </w:tc>
      </w:tr>
      <w:tr w:rsidR="00497364" w:rsidRPr="006C1018" w14:paraId="55124886"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68D2F" w14:textId="77777777" w:rsidR="00497364" w:rsidRPr="006C1018" w:rsidRDefault="007A6462">
            <w:pPr>
              <w:widowControl w:val="0"/>
              <w:rPr>
                <w:rFonts w:ascii="Helvetica Light" w:hAnsi="Helvetica Light"/>
              </w:rPr>
            </w:pPr>
            <w:r w:rsidRPr="006C1018">
              <w:rPr>
                <w:rFonts w:ascii="Helvetica Light" w:eastAsia="PT Sans" w:hAnsi="Helvetica Light" w:cs="PT Sans"/>
              </w:rPr>
              <w:t>6</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2FD2C" w14:textId="77777777" w:rsidR="00497364" w:rsidRPr="006C1018" w:rsidRDefault="00497364">
            <w:pPr>
              <w:widowControl w:val="0"/>
              <w:rPr>
                <w:rFonts w:ascii="Helvetica Light" w:hAnsi="Helvetica Light"/>
              </w:rPr>
            </w:pPr>
          </w:p>
          <w:p w14:paraId="62174431"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00962"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4B88F"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93C7C" w14:textId="77777777" w:rsidR="00497364" w:rsidRPr="006C1018" w:rsidRDefault="00497364">
            <w:pPr>
              <w:widowControl w:val="0"/>
              <w:rPr>
                <w:rFonts w:ascii="Helvetica Light" w:hAnsi="Helvetica Light"/>
              </w:rPr>
            </w:pPr>
          </w:p>
        </w:tc>
      </w:tr>
      <w:tr w:rsidR="00497364" w:rsidRPr="006C1018" w14:paraId="1E3FFF09"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109A" w14:textId="77777777" w:rsidR="00497364" w:rsidRPr="006C1018" w:rsidRDefault="007A6462">
            <w:pPr>
              <w:widowControl w:val="0"/>
              <w:rPr>
                <w:rFonts w:ascii="Helvetica Light" w:hAnsi="Helvetica Light"/>
              </w:rPr>
            </w:pPr>
            <w:r w:rsidRPr="006C1018">
              <w:rPr>
                <w:rFonts w:ascii="Helvetica Light" w:eastAsia="PT Sans" w:hAnsi="Helvetica Light" w:cs="PT Sans"/>
              </w:rPr>
              <w:t>7</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AA834" w14:textId="77777777" w:rsidR="00497364" w:rsidRPr="006C1018" w:rsidRDefault="00497364">
            <w:pPr>
              <w:widowControl w:val="0"/>
              <w:rPr>
                <w:rFonts w:ascii="Helvetica Light" w:hAnsi="Helvetica Light"/>
              </w:rPr>
            </w:pPr>
          </w:p>
          <w:p w14:paraId="42E3BEF0"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0D42E"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8BE22"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2D486" w14:textId="77777777" w:rsidR="00497364" w:rsidRPr="006C1018" w:rsidRDefault="00497364">
            <w:pPr>
              <w:widowControl w:val="0"/>
              <w:rPr>
                <w:rFonts w:ascii="Helvetica Light" w:hAnsi="Helvetica Light"/>
              </w:rPr>
            </w:pPr>
          </w:p>
        </w:tc>
      </w:tr>
      <w:tr w:rsidR="00497364" w:rsidRPr="006C1018" w14:paraId="17C2CB59"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7B465" w14:textId="77777777" w:rsidR="00497364" w:rsidRPr="006C1018" w:rsidRDefault="007A6462">
            <w:pPr>
              <w:widowControl w:val="0"/>
              <w:rPr>
                <w:rFonts w:ascii="Helvetica Light" w:hAnsi="Helvetica Light"/>
              </w:rPr>
            </w:pPr>
            <w:r w:rsidRPr="006C1018">
              <w:rPr>
                <w:rFonts w:ascii="Helvetica Light" w:eastAsia="PT Sans" w:hAnsi="Helvetica Light" w:cs="PT Sans"/>
              </w:rPr>
              <w:t>8</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03C0A" w14:textId="77777777" w:rsidR="00497364" w:rsidRPr="006C1018" w:rsidRDefault="00497364">
            <w:pPr>
              <w:widowControl w:val="0"/>
              <w:rPr>
                <w:rFonts w:ascii="Helvetica Light" w:hAnsi="Helvetica Light"/>
              </w:rPr>
            </w:pPr>
          </w:p>
          <w:p w14:paraId="294C3210"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94EE6"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4CB83"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0211A" w14:textId="77777777" w:rsidR="00497364" w:rsidRPr="006C1018" w:rsidRDefault="00497364">
            <w:pPr>
              <w:widowControl w:val="0"/>
              <w:rPr>
                <w:rFonts w:ascii="Helvetica Light" w:hAnsi="Helvetica Light"/>
              </w:rPr>
            </w:pPr>
          </w:p>
        </w:tc>
      </w:tr>
      <w:tr w:rsidR="00497364" w:rsidRPr="006C1018" w14:paraId="29D2EBF1"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FD433" w14:textId="77777777" w:rsidR="00497364" w:rsidRPr="006C1018" w:rsidRDefault="007A6462">
            <w:pPr>
              <w:widowControl w:val="0"/>
              <w:rPr>
                <w:rFonts w:ascii="Helvetica Light" w:hAnsi="Helvetica Light"/>
              </w:rPr>
            </w:pPr>
            <w:r w:rsidRPr="006C1018">
              <w:rPr>
                <w:rFonts w:ascii="Helvetica Light" w:eastAsia="PT Sans" w:hAnsi="Helvetica Light" w:cs="PT Sans"/>
              </w:rPr>
              <w:lastRenderedPageBreak/>
              <w:t>9</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C6B37" w14:textId="77777777" w:rsidR="00497364" w:rsidRPr="006C1018" w:rsidRDefault="00497364">
            <w:pPr>
              <w:widowControl w:val="0"/>
              <w:rPr>
                <w:rFonts w:ascii="Helvetica Light" w:hAnsi="Helvetica Light"/>
              </w:rPr>
            </w:pPr>
          </w:p>
          <w:p w14:paraId="2329E9C9"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A7E77"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268C8"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A9A6B" w14:textId="77777777" w:rsidR="00497364" w:rsidRPr="006C1018" w:rsidRDefault="00497364">
            <w:pPr>
              <w:widowControl w:val="0"/>
              <w:rPr>
                <w:rFonts w:ascii="Helvetica Light" w:hAnsi="Helvetica Light"/>
              </w:rPr>
            </w:pPr>
          </w:p>
        </w:tc>
      </w:tr>
      <w:tr w:rsidR="00497364" w:rsidRPr="006C1018" w14:paraId="3DDB307F" w14:textId="77777777">
        <w:trPr>
          <w:trHeight w:val="580"/>
        </w:trPr>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233B3" w14:textId="77777777" w:rsidR="00497364" w:rsidRPr="006C1018" w:rsidRDefault="007A6462">
            <w:pPr>
              <w:widowControl w:val="0"/>
              <w:rPr>
                <w:rFonts w:ascii="Helvetica Light" w:hAnsi="Helvetica Light"/>
              </w:rPr>
            </w:pPr>
            <w:r w:rsidRPr="006C1018">
              <w:rPr>
                <w:rFonts w:ascii="Helvetica Light" w:eastAsia="PT Sans" w:hAnsi="Helvetica Light" w:cs="PT Sans"/>
              </w:rPr>
              <w:t>10</w:t>
            </w:r>
          </w:p>
        </w:tc>
        <w:tc>
          <w:tcPr>
            <w:tcW w:w="4229"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627E1" w14:textId="77777777" w:rsidR="00497364" w:rsidRPr="006C1018" w:rsidRDefault="00497364">
            <w:pPr>
              <w:widowControl w:val="0"/>
              <w:rPr>
                <w:rFonts w:ascii="Helvetica Light" w:hAnsi="Helvetica Light"/>
              </w:rPr>
            </w:pPr>
          </w:p>
          <w:p w14:paraId="35E4B203" w14:textId="77777777" w:rsidR="00497364" w:rsidRPr="006C1018" w:rsidRDefault="00497364">
            <w:pPr>
              <w:widowControl w:val="0"/>
              <w:rPr>
                <w:rFonts w:ascii="Helvetica Light" w:hAnsi="Helvetica Light"/>
              </w:rPr>
            </w:pPr>
          </w:p>
        </w:tc>
        <w:tc>
          <w:tcPr>
            <w:tcW w:w="741"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DFDAD" w14:textId="77777777" w:rsidR="00497364" w:rsidRPr="006C1018" w:rsidRDefault="00497364">
            <w:pPr>
              <w:widowControl w:val="0"/>
              <w:rPr>
                <w:rFonts w:ascii="Helvetica Light" w:hAnsi="Helvetica Light"/>
              </w:rPr>
            </w:pPr>
          </w:p>
        </w:tc>
        <w:tc>
          <w:tcPr>
            <w:tcW w:w="1447"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98E7E" w14:textId="77777777" w:rsidR="00497364" w:rsidRPr="006C1018" w:rsidRDefault="00497364">
            <w:pPr>
              <w:widowControl w:val="0"/>
              <w:rPr>
                <w:rFonts w:ascii="Helvetica Light" w:hAnsi="Helvetica Light"/>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C5DE7" w14:textId="77777777" w:rsidR="00497364" w:rsidRPr="006C1018" w:rsidRDefault="00497364">
            <w:pPr>
              <w:widowControl w:val="0"/>
              <w:rPr>
                <w:rFonts w:ascii="Helvetica Light" w:hAnsi="Helvetica Light"/>
              </w:rPr>
            </w:pPr>
          </w:p>
        </w:tc>
      </w:tr>
    </w:tbl>
    <w:p w14:paraId="1CE06037"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66D7DCEB"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02431365"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If submitting individual files larger than 1MB (audio or video especially), artists can provide an FTP site (or other web-based interface for download or online viewing) or submit in hardcopy via mail to: Nocturne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Projects c/o The Hub 2nd Floor, 1649 Barrington St. Halifax, N.S. B3J 1Z9. </w:t>
      </w:r>
    </w:p>
    <w:p w14:paraId="624BAC02"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Please indicate whether visual support material is included with the application or has been submitted separately. Please allow time for delivery, as incomplete or late applications will not be reviewed.</w:t>
      </w:r>
    </w:p>
    <w:p w14:paraId="0C12A9EA"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430D30AD"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F500FF"/>
          <w:sz w:val="32"/>
        </w:rPr>
        <w:t>6. CURRICULUM VITAE</w:t>
      </w:r>
    </w:p>
    <w:p w14:paraId="6C113F4D" w14:textId="77777777" w:rsidR="00497364" w:rsidRPr="006C1018" w:rsidRDefault="007A6462">
      <w:pPr>
        <w:widowControl w:val="0"/>
        <w:rPr>
          <w:rFonts w:ascii="Helvetica Light" w:hAnsi="Helvetica Light"/>
        </w:rPr>
      </w:pPr>
      <w:r w:rsidRPr="006C1018">
        <w:rPr>
          <w:rFonts w:ascii="Helvetica Light" w:eastAsia="PT Sans" w:hAnsi="Helvetica Light" w:cs="PT Sans"/>
          <w:sz w:val="22"/>
        </w:rPr>
        <w:t>Artists (and each collaborator listed as part of a given project submission) should submit a detailed CV (max 3 pages) within the body of the application document.</w:t>
      </w:r>
    </w:p>
    <w:p w14:paraId="6CB660BC"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2BA9FE90" w14:textId="77777777" w:rsidR="00497364" w:rsidRPr="006C1018" w:rsidRDefault="00E47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Pr>
          <w:rFonts w:ascii="Helvetica Light" w:eastAsia="PT Sans" w:hAnsi="Helvetica Light" w:cs="PT Sans"/>
          <w:color w:val="F500FF"/>
          <w:sz w:val="32"/>
        </w:rPr>
        <w:t>BEACON</w:t>
      </w:r>
      <w:r w:rsidR="007A6462" w:rsidRPr="006C1018">
        <w:rPr>
          <w:rFonts w:ascii="Helvetica Light" w:eastAsia="PT Sans" w:hAnsi="Helvetica Light" w:cs="PT Sans"/>
          <w:color w:val="F500FF"/>
          <w:sz w:val="32"/>
        </w:rPr>
        <w:t xml:space="preserve"> PROJECT APPLICATION CHECKLIST</w:t>
      </w:r>
    </w:p>
    <w:p w14:paraId="3397B44D"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Please review the checklist below to ensure your application is complete. INCOMPLETE OR LATE APPLICATIONS WILL NOT BE CONSIDERED BY THE NOCTURNE COMMITTEE.</w:t>
      </w:r>
    </w:p>
    <w:p w14:paraId="5DECCD94"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60979E46"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Email applications to:  info@nocturnehalifax.ca</w:t>
      </w:r>
    </w:p>
    <w:p w14:paraId="339FD8C5"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Subject line: </w:t>
      </w:r>
      <w:proofErr w:type="spellStart"/>
      <w:r w:rsidRPr="006C1018">
        <w:rPr>
          <w:rFonts w:ascii="Helvetica Light" w:eastAsia="PT Sans" w:hAnsi="Helvetica Light" w:cs="PT Sans"/>
          <w:sz w:val="22"/>
        </w:rPr>
        <w:t>Firstname</w:t>
      </w:r>
      <w:proofErr w:type="spellEnd"/>
      <w:r w:rsidRPr="006C1018">
        <w:rPr>
          <w:rFonts w:ascii="Helvetica Light" w:eastAsia="PT Sans" w:hAnsi="Helvetica Light" w:cs="PT Sans"/>
          <w:sz w:val="22"/>
        </w:rPr>
        <w:t xml:space="preserve"> </w:t>
      </w:r>
      <w:proofErr w:type="spellStart"/>
      <w:r w:rsidRPr="006C1018">
        <w:rPr>
          <w:rFonts w:ascii="Helvetica Light" w:eastAsia="PT Sans" w:hAnsi="Helvetica Light" w:cs="PT Sans"/>
          <w:sz w:val="22"/>
        </w:rPr>
        <w:t>Lastname</w:t>
      </w:r>
      <w:proofErr w:type="spellEnd"/>
      <w:r w:rsidRPr="006C1018">
        <w:rPr>
          <w:rFonts w:ascii="Helvetica Light" w:eastAsia="PT Sans" w:hAnsi="Helvetica Light" w:cs="PT Sans"/>
          <w:sz w:val="22"/>
        </w:rPr>
        <w:t xml:space="preserve"> - </w:t>
      </w:r>
      <w:r w:rsidR="00E479E2">
        <w:rPr>
          <w:rFonts w:ascii="Helvetica Light" w:eastAsia="PT Sans" w:hAnsi="Helvetica Light" w:cs="PT Sans"/>
          <w:sz w:val="22"/>
        </w:rPr>
        <w:t>Beacon</w:t>
      </w:r>
      <w:r w:rsidRPr="006C1018">
        <w:rPr>
          <w:rFonts w:ascii="Helvetica Light" w:eastAsia="PT Sans" w:hAnsi="Helvetica Light" w:cs="PT Sans"/>
          <w:sz w:val="22"/>
        </w:rPr>
        <w:t xml:space="preserve"> Project Submission</w:t>
      </w:r>
    </w:p>
    <w:p w14:paraId="164BC247"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7368E6EC"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WRITTEN SUBMISSION: Email document labeled: FirstnameLastname_</w:t>
      </w:r>
      <w:r w:rsidR="00E479E2">
        <w:rPr>
          <w:rFonts w:ascii="Helvetica Light" w:eastAsia="PT Sans" w:hAnsi="Helvetica Light" w:cs="PT Sans"/>
          <w:sz w:val="22"/>
        </w:rPr>
        <w:t>Beacon</w:t>
      </w:r>
      <w:r w:rsidRPr="006C1018">
        <w:rPr>
          <w:rFonts w:ascii="Helvetica Light" w:eastAsia="PT Sans" w:hAnsi="Helvetica Light" w:cs="PT Sans"/>
          <w:sz w:val="22"/>
        </w:rPr>
        <w:t>Project.doc</w:t>
      </w:r>
    </w:p>
    <w:tbl>
      <w:tblPr>
        <w:tblStyle w:val="a2"/>
        <w:tblW w:w="8594" w:type="dxa"/>
        <w:tblInd w:w="1" w:type="dxa"/>
        <w:tblLayout w:type="fixed"/>
        <w:tblLook w:val="0000" w:firstRow="0" w:lastRow="0" w:firstColumn="0" w:lastColumn="0" w:noHBand="0" w:noVBand="0"/>
      </w:tblPr>
      <w:tblGrid>
        <w:gridCol w:w="476"/>
        <w:gridCol w:w="8118"/>
      </w:tblGrid>
      <w:tr w:rsidR="00497364" w:rsidRPr="006C1018" w14:paraId="6BBFA46A" w14:textId="77777777">
        <w:trPr>
          <w:trHeight w:val="34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FD05E" w14:textId="77777777" w:rsidR="00497364" w:rsidRPr="006C1018" w:rsidRDefault="00497364">
            <w:pPr>
              <w:widowControl w:val="0"/>
              <w:rPr>
                <w:rFonts w:ascii="Helvetica Light" w:hAnsi="Helvetica Light"/>
              </w:rPr>
            </w:pPr>
          </w:p>
        </w:tc>
        <w:tc>
          <w:tcPr>
            <w:tcW w:w="8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95787"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Section 1. Artist Information </w:t>
            </w:r>
          </w:p>
        </w:tc>
      </w:tr>
      <w:tr w:rsidR="00497364" w:rsidRPr="006C1018" w14:paraId="49012BDD" w14:textId="77777777">
        <w:trPr>
          <w:trHeight w:val="34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37690" w14:textId="77777777" w:rsidR="00497364" w:rsidRPr="006C1018" w:rsidRDefault="00497364">
            <w:pPr>
              <w:widowControl w:val="0"/>
              <w:rPr>
                <w:rFonts w:ascii="Helvetica Light" w:hAnsi="Helvetica Light"/>
              </w:rPr>
            </w:pPr>
          </w:p>
        </w:tc>
        <w:tc>
          <w:tcPr>
            <w:tcW w:w="8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83620"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Section 2. Project Information </w:t>
            </w:r>
          </w:p>
        </w:tc>
      </w:tr>
      <w:tr w:rsidR="00497364" w:rsidRPr="006C1018" w14:paraId="6016D50D" w14:textId="77777777">
        <w:trPr>
          <w:trHeight w:val="34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C86A4" w14:textId="77777777" w:rsidR="00497364" w:rsidRPr="006C1018" w:rsidRDefault="00497364">
            <w:pPr>
              <w:widowControl w:val="0"/>
              <w:rPr>
                <w:rFonts w:ascii="Helvetica Light" w:hAnsi="Helvetica Light"/>
              </w:rPr>
            </w:pPr>
          </w:p>
        </w:tc>
        <w:tc>
          <w:tcPr>
            <w:tcW w:w="8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614C0"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Section 3. Detailed Project Information </w:t>
            </w:r>
          </w:p>
        </w:tc>
      </w:tr>
      <w:tr w:rsidR="00497364" w:rsidRPr="006C1018" w14:paraId="420DDE36" w14:textId="77777777">
        <w:trPr>
          <w:trHeight w:val="34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8429D" w14:textId="77777777" w:rsidR="00497364" w:rsidRPr="006C1018" w:rsidRDefault="00497364">
            <w:pPr>
              <w:widowControl w:val="0"/>
              <w:rPr>
                <w:rFonts w:ascii="Helvetica Light" w:hAnsi="Helvetica Light"/>
              </w:rPr>
            </w:pPr>
          </w:p>
        </w:tc>
        <w:tc>
          <w:tcPr>
            <w:tcW w:w="8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07AA4"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Section 4. Budget</w:t>
            </w:r>
          </w:p>
        </w:tc>
      </w:tr>
      <w:tr w:rsidR="00497364" w:rsidRPr="006C1018" w14:paraId="72B35406" w14:textId="77777777">
        <w:trPr>
          <w:trHeight w:val="34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2A864" w14:textId="77777777" w:rsidR="00497364" w:rsidRPr="006C1018" w:rsidRDefault="00497364">
            <w:pPr>
              <w:widowControl w:val="0"/>
              <w:rPr>
                <w:rFonts w:ascii="Helvetica Light" w:hAnsi="Helvetica Light"/>
              </w:rPr>
            </w:pPr>
          </w:p>
        </w:tc>
        <w:tc>
          <w:tcPr>
            <w:tcW w:w="8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2D7F3"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Section 5. List of works </w:t>
            </w:r>
          </w:p>
        </w:tc>
      </w:tr>
      <w:tr w:rsidR="00497364" w:rsidRPr="006C1018" w14:paraId="1B9EE8EC" w14:textId="77777777">
        <w:trPr>
          <w:trHeight w:val="340"/>
        </w:trPr>
        <w:tc>
          <w:tcPr>
            <w:tcW w:w="4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B66B5" w14:textId="77777777" w:rsidR="00497364" w:rsidRPr="006C1018" w:rsidRDefault="00497364">
            <w:pPr>
              <w:widowControl w:val="0"/>
              <w:rPr>
                <w:rFonts w:ascii="Helvetica Light" w:hAnsi="Helvetica Light"/>
              </w:rPr>
            </w:pPr>
          </w:p>
        </w:tc>
        <w:tc>
          <w:tcPr>
            <w:tcW w:w="8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029C3"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roofErr w:type="gramStart"/>
            <w:r w:rsidRPr="006C1018">
              <w:rPr>
                <w:rFonts w:ascii="Helvetica Light" w:eastAsia="PT Sans" w:hAnsi="Helvetica Light" w:cs="PT Sans"/>
                <w:sz w:val="22"/>
              </w:rPr>
              <w:t>Section  6</w:t>
            </w:r>
            <w:proofErr w:type="gramEnd"/>
            <w:r w:rsidRPr="006C1018">
              <w:rPr>
                <w:rFonts w:ascii="Helvetica Light" w:eastAsia="PT Sans" w:hAnsi="Helvetica Light" w:cs="PT Sans"/>
                <w:sz w:val="22"/>
              </w:rPr>
              <w:t>. Curriculum Vitae (Max. 3 pages, include for each collaborator)</w:t>
            </w:r>
          </w:p>
        </w:tc>
      </w:tr>
    </w:tbl>
    <w:p w14:paraId="3A5A595C"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3722FE08"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VISUAL SUBMISSION: please specify ONE from selection below </w:t>
      </w:r>
    </w:p>
    <w:p w14:paraId="54784A0D"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Please label images in relation to List of works: 01FirstnameLastname_titleofwork.jpg</w:t>
      </w:r>
    </w:p>
    <w:tbl>
      <w:tblPr>
        <w:tblStyle w:val="a3"/>
        <w:tblW w:w="8594" w:type="dxa"/>
        <w:tblInd w:w="1" w:type="dxa"/>
        <w:tblLayout w:type="fixed"/>
        <w:tblLook w:val="0000" w:firstRow="0" w:lastRow="0" w:firstColumn="0" w:lastColumn="0" w:noHBand="0" w:noVBand="0"/>
      </w:tblPr>
      <w:tblGrid>
        <w:gridCol w:w="463"/>
        <w:gridCol w:w="8131"/>
      </w:tblGrid>
      <w:tr w:rsidR="00497364" w:rsidRPr="006C1018" w14:paraId="2604B9D0" w14:textId="77777777">
        <w:trPr>
          <w:trHeight w:val="340"/>
        </w:trPr>
        <w:tc>
          <w:tcPr>
            <w:tcW w:w="4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DCA10" w14:textId="77777777" w:rsidR="00497364" w:rsidRPr="006C1018" w:rsidRDefault="00497364">
            <w:pPr>
              <w:widowControl w:val="0"/>
              <w:rPr>
                <w:rFonts w:ascii="Helvetica Light" w:hAnsi="Helvetica Light"/>
              </w:rPr>
            </w:pPr>
          </w:p>
        </w:tc>
        <w:tc>
          <w:tcPr>
            <w:tcW w:w="813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D8C85"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Visual Support Material attached to email, including press image</w:t>
            </w:r>
          </w:p>
        </w:tc>
      </w:tr>
      <w:tr w:rsidR="00497364" w:rsidRPr="006C1018" w14:paraId="1AA23AFC" w14:textId="77777777">
        <w:trPr>
          <w:trHeight w:val="340"/>
        </w:trPr>
        <w:tc>
          <w:tcPr>
            <w:tcW w:w="4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91ED5" w14:textId="77777777" w:rsidR="00497364" w:rsidRPr="006C1018" w:rsidRDefault="00497364">
            <w:pPr>
              <w:widowControl w:val="0"/>
              <w:rPr>
                <w:rFonts w:ascii="Helvetica Light" w:hAnsi="Helvetica Light"/>
              </w:rPr>
            </w:pPr>
          </w:p>
        </w:tc>
        <w:tc>
          <w:tcPr>
            <w:tcW w:w="8131"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082AE"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 xml:space="preserve">Visual Support Material, including press image, uploaded to FTP, </w:t>
            </w:r>
            <w:proofErr w:type="spellStart"/>
            <w:r w:rsidRPr="006C1018">
              <w:rPr>
                <w:rFonts w:ascii="Helvetica Light" w:eastAsia="PT Sans" w:hAnsi="Helvetica Light" w:cs="PT Sans"/>
                <w:sz w:val="22"/>
              </w:rPr>
              <w:t>Dropbox</w:t>
            </w:r>
            <w:proofErr w:type="spellEnd"/>
            <w:r w:rsidRPr="006C1018">
              <w:rPr>
                <w:rFonts w:ascii="Helvetica Light" w:eastAsia="PT Sans" w:hAnsi="Helvetica Light" w:cs="PT Sans"/>
                <w:sz w:val="22"/>
              </w:rPr>
              <w:t xml:space="preserve"> </w:t>
            </w:r>
            <w:proofErr w:type="spellStart"/>
            <w:r w:rsidRPr="006C1018">
              <w:rPr>
                <w:rFonts w:ascii="Helvetica Light" w:eastAsia="PT Sans" w:hAnsi="Helvetica Light" w:cs="PT Sans"/>
                <w:sz w:val="22"/>
              </w:rPr>
              <w:t>etc</w:t>
            </w:r>
            <w:proofErr w:type="spellEnd"/>
            <w:r w:rsidRPr="006C1018">
              <w:rPr>
                <w:rFonts w:ascii="Helvetica Light" w:eastAsia="PT Sans" w:hAnsi="Helvetica Light" w:cs="PT Sans"/>
                <w:sz w:val="22"/>
              </w:rPr>
              <w:t xml:space="preserve"> (specify)</w:t>
            </w:r>
          </w:p>
        </w:tc>
      </w:tr>
      <w:tr w:rsidR="00497364" w:rsidRPr="006C1018" w14:paraId="42DC7CCA" w14:textId="77777777">
        <w:trPr>
          <w:trHeight w:val="340"/>
        </w:trPr>
        <w:tc>
          <w:tcPr>
            <w:tcW w:w="4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D8CFE" w14:textId="77777777" w:rsidR="00497364" w:rsidRPr="006C1018" w:rsidRDefault="00497364">
            <w:pPr>
              <w:widowControl w:val="0"/>
              <w:rPr>
                <w:rFonts w:ascii="Helvetica Light" w:hAnsi="Helvetica Light"/>
              </w:rPr>
            </w:pPr>
          </w:p>
        </w:tc>
        <w:tc>
          <w:tcPr>
            <w:tcW w:w="813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6D5FF"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Visual Support Material, including press image, sent by mail or delivered in person</w:t>
            </w:r>
          </w:p>
        </w:tc>
      </w:tr>
    </w:tbl>
    <w:p w14:paraId="1FAC339E"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2C44ECE5"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6B40E561"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lastRenderedPageBreak/>
        <w:t>I, ________________________________ have reviewed the Submission Guidelines, Areas of Assessment and Benefits of Participation, and I, _________________________ understand my responsibilities as a submitting artist.</w:t>
      </w:r>
    </w:p>
    <w:p w14:paraId="33ACB26D" w14:textId="77777777" w:rsidR="00497364" w:rsidRPr="006C1018" w:rsidRDefault="00497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p>
    <w:p w14:paraId="0345C091"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color w:val="F500FF"/>
          <w:sz w:val="22"/>
        </w:rPr>
        <w:t>TERMS AND CONDITIONS</w:t>
      </w:r>
    </w:p>
    <w:p w14:paraId="25F91A4C" w14:textId="77777777" w:rsidR="00497364" w:rsidRPr="006C1018" w:rsidRDefault="007A6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rPr>
      </w:pPr>
      <w:r w:rsidRPr="006C1018">
        <w:rPr>
          <w:rFonts w:ascii="Helvetica Light" w:eastAsia="PT Sans" w:hAnsi="Helvetica Light" w:cs="PT Sans"/>
          <w:sz w:val="22"/>
        </w:rPr>
        <w:t>By submitting this application, you attest that the information provided is accurate to the best of your knowledge and the works represented belong to you.</w:t>
      </w:r>
    </w:p>
    <w:sectPr w:rsidR="00497364" w:rsidRPr="006C1018">
      <w:headerReference w:type="default" r:id="rId9"/>
      <w:footerReference w:type="default" r:id="rId10"/>
      <w:headerReference w:type="first" r:id="rId11"/>
      <w:footerReference w:type="first" r:id="rId12"/>
      <w:pgSz w:w="12240" w:h="15840"/>
      <w:pgMar w:top="1985" w:right="1787" w:bottom="1558"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B3F27" w14:textId="77777777" w:rsidR="00966CE5" w:rsidRDefault="00966CE5">
      <w:r>
        <w:separator/>
      </w:r>
    </w:p>
  </w:endnote>
  <w:endnote w:type="continuationSeparator" w:id="0">
    <w:p w14:paraId="4E873B42" w14:textId="77777777" w:rsidR="00966CE5" w:rsidRDefault="0096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Light">
    <w:panose1 w:val="020B0403020202020204"/>
    <w:charset w:val="00"/>
    <w:family w:val="auto"/>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00"/>
    <w:family w:val="auto"/>
    <w:pitch w:val="variable"/>
    <w:sig w:usb0="A00002EF" w:usb1="5000204B" w:usb2="00000000" w:usb3="00000000" w:csb0="00000097" w:csb1="00000000"/>
  </w:font>
  <w:font w:name="Swis721 LtCn BT">
    <w:altName w:val="Andale Mono"/>
    <w:charset w:val="00"/>
    <w:family w:val="swiss"/>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999B" w14:textId="77777777" w:rsidR="00497364" w:rsidRDefault="00497364">
    <w:pPr>
      <w:widowControl w:val="0"/>
      <w:tabs>
        <w:tab w:val="right" w:pos="8273"/>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B6D2" w14:textId="77777777" w:rsidR="00497364" w:rsidRDefault="00497364">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2A21D" w14:textId="77777777" w:rsidR="00966CE5" w:rsidRDefault="00966CE5">
      <w:r>
        <w:separator/>
      </w:r>
    </w:p>
  </w:footnote>
  <w:footnote w:type="continuationSeparator" w:id="0">
    <w:p w14:paraId="37B20CED" w14:textId="77777777" w:rsidR="00966CE5" w:rsidRDefault="00966C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7ADE" w14:textId="77777777" w:rsidR="00497364" w:rsidRDefault="007A6462">
    <w:pPr>
      <w:widowControl w:val="0"/>
      <w:tabs>
        <w:tab w:val="center" w:pos="4320"/>
        <w:tab w:val="right" w:pos="8633"/>
      </w:tabs>
      <w:spacing w:before="720"/>
      <w:jc w:val="right"/>
    </w:pPr>
    <w:r>
      <w:rPr>
        <w:noProof/>
      </w:rPr>
      <mc:AlternateContent>
        <mc:Choice Requires="wps">
          <w:drawing>
            <wp:inline distT="0" distB="0" distL="114300" distR="114300" wp14:anchorId="58870518" wp14:editId="4EDB541E">
              <wp:extent cx="190500" cy="190500"/>
              <wp:effectExtent l="0" t="0" r="0" b="0"/>
              <wp:docPr id="1" name="Rectangle 1"/>
              <wp:cNvGraphicFramePr/>
              <a:graphic xmlns:a="http://schemas.openxmlformats.org/drawingml/2006/main">
                <a:graphicData uri="http://schemas.microsoft.com/office/word/2010/wordprocessingShape">
                  <wps:wsp>
                    <wps:cNvSpPr/>
                    <wps:spPr>
                      <a:xfrm>
                        <a:off x="5301550" y="3691100"/>
                        <a:ext cx="88900" cy="177800"/>
                      </a:xfrm>
                      <a:prstGeom prst="rect">
                        <a:avLst/>
                      </a:prstGeom>
                      <a:solidFill>
                        <a:srgbClr val="FFFFFF"/>
                      </a:solidFill>
                      <a:ln>
                        <a:noFill/>
                      </a:ln>
                    </wps:spPr>
                    <wps:txbx>
                      <w:txbxContent>
                        <w:p w14:paraId="1E7046B8" w14:textId="77777777" w:rsidR="00497364" w:rsidRDefault="007A6462">
                          <w:pPr>
                            <w:textDirection w:val="btLr"/>
                          </w:pPr>
                          <w:r>
                            <w:rPr>
                              <w:rFonts w:ascii="Times New Roman" w:eastAsia="Times New Roman" w:hAnsi="Times New Roman" w:cs="Times New Roman"/>
                            </w:rPr>
                            <w:t xml:space="preserve"> PAGE 11</w:t>
                          </w:r>
                        </w:p>
                        <w:p w14:paraId="5455B358" w14:textId="77777777" w:rsidR="00497364" w:rsidRDefault="00497364">
                          <w:pPr>
                            <w:textDirection w:val="btLr"/>
                          </w:pPr>
                        </w:p>
                      </w:txbxContent>
                    </wps:txbx>
                    <wps:bodyPr lIns="91425" tIns="91425" rIns="91425" bIns="91425" anchor="ctr" anchorCtr="0"/>
                  </wps:wsp>
                </a:graphicData>
              </a:graphic>
            </wp:inline>
          </w:drawing>
        </mc:Choice>
        <mc:Fallback>
          <w:pict>
            <v:rect id="Rectangl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" stroked="f">
              <v:textbox inset="2.53958mm,2.53958mm,2.53958mm,2.53958mm">
                <w:txbxContent>
                  <w:p w:rsidR="00497364" w:rsidRDefault="007A6462">
                    <w:pPr>
                      <w:textDirection w:val="btLr"/>
                    </w:pPr>
                    <w:r>
                      <w:rPr>
                        <w:rFonts w:ascii="Times New Roman" w:eastAsia="Times New Roman" w:hAnsi="Times New Roman" w:cs="Times New Roman"/>
                      </w:rPr>
                      <w:t xml:space="preserve"> PAGE 11</w:t>
                    </w:r>
                  </w:p>
                  <w:p w:rsidR="00497364" w:rsidRDefault="00497364">
                    <w:pPr>
                      <w:textDirection w:val="btLr"/>
                    </w:pPr>
                  </w:p>
                </w:txbxContent>
              </v:textbox>
              <w10:anchorlock/>
            </v:rect>
          </w:pict>
        </mc:Fallback>
      </mc:AlternateConten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Swis721 LtCn BT" w:eastAsia="Swis721 LtCn BT" w:hAnsi="Swis721 LtCn BT" w:cs="Swis721 LtCn BT"/>
        <w:sz w:val="20"/>
      </w:rPr>
      <w:t>c</w:t>
    </w:r>
    <w:proofErr w:type="gramEnd"/>
    <w:r>
      <w:rPr>
        <w:rFonts w:ascii="Swis721 LtCn BT" w:eastAsia="Swis721 LtCn BT" w:hAnsi="Swis721 LtCn BT" w:cs="Swis721 LtCn BT"/>
        <w:sz w:val="20"/>
      </w:rPr>
      <w:t xml:space="preserve">/o </w:t>
    </w:r>
    <w:r>
      <w:rPr>
        <w:noProof/>
      </w:rPr>
      <w:drawing>
        <wp:anchor distT="0" distB="0" distL="114300" distR="114300" simplePos="0" relativeHeight="251658240" behindDoc="0" locked="0" layoutInCell="0" hidden="0" allowOverlap="0" wp14:anchorId="4F36DA0A" wp14:editId="065794FE">
          <wp:simplePos x="0" y="0"/>
          <wp:positionH relativeFrom="margin">
            <wp:posOffset>19050</wp:posOffset>
          </wp:positionH>
          <wp:positionV relativeFrom="paragraph">
            <wp:posOffset>0</wp:posOffset>
          </wp:positionV>
          <wp:extent cx="1704975" cy="809625"/>
          <wp:effectExtent l="0" t="0" r="0" b="0"/>
          <wp:wrapSquare wrapText="bothSides" distT="0" distB="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704975" cy="809625"/>
                  </a:xfrm>
                  <a:prstGeom prst="rect">
                    <a:avLst/>
                  </a:prstGeom>
                  <a:ln/>
                </pic:spPr>
              </pic:pic>
            </a:graphicData>
          </a:graphic>
        </wp:anchor>
      </w:drawing>
    </w:r>
    <w:r w:rsidR="00972DC1">
      <w:rPr>
        <w:rFonts w:ascii="Swis721 LtCn BT" w:eastAsia="Swis721 LtCn BT" w:hAnsi="Swis721 LtCn BT" w:cs="Swis721 LtCn BT"/>
        <w:sz w:val="20"/>
      </w:rPr>
      <w:t xml:space="preserve">The Downtown Halifax Business Commission </w:t>
    </w:r>
  </w:p>
  <w:p w14:paraId="3E9B82EC" w14:textId="77777777" w:rsidR="00497364" w:rsidRDefault="00972DC1">
    <w:pPr>
      <w:widowControl w:val="0"/>
      <w:tabs>
        <w:tab w:val="center" w:pos="4320"/>
        <w:tab w:val="right" w:pos="8633"/>
      </w:tabs>
      <w:jc w:val="right"/>
    </w:pPr>
    <w:r>
      <w:rPr>
        <w:rFonts w:ascii="Swis721 LtCn BT" w:eastAsia="Swis721 LtCn BT" w:hAnsi="Swis721 LtCn BT" w:cs="Swis721 LtCn BT"/>
        <w:sz w:val="20"/>
      </w:rPr>
      <w:t>1546 Barrington St. #104</w:t>
    </w:r>
  </w:p>
  <w:p w14:paraId="6EFA5D44" w14:textId="77777777" w:rsidR="00497364" w:rsidRDefault="00972DC1">
    <w:pPr>
      <w:widowControl w:val="0"/>
      <w:tabs>
        <w:tab w:val="center" w:pos="4320"/>
        <w:tab w:val="right" w:pos="8633"/>
      </w:tabs>
      <w:jc w:val="right"/>
    </w:pPr>
    <w:r>
      <w:rPr>
        <w:rFonts w:ascii="Swis721 LtCn BT" w:eastAsia="Swis721 LtCn BT" w:hAnsi="Swis721 LtCn BT" w:cs="Swis721 LtCn BT"/>
        <w:sz w:val="20"/>
      </w:rPr>
      <w:t>Halifax, Nova Scotia B3J3X7</w:t>
    </w:r>
  </w:p>
  <w:p w14:paraId="15D8E920" w14:textId="77777777" w:rsidR="00497364" w:rsidRDefault="007A6462">
    <w:pPr>
      <w:widowControl w:val="0"/>
      <w:tabs>
        <w:tab w:val="center" w:pos="4320"/>
        <w:tab w:val="right" w:pos="8633"/>
      </w:tabs>
      <w:jc w:val="right"/>
    </w:pPr>
    <w:r>
      <w:rPr>
        <w:rFonts w:ascii="Swis721 LtCn BT" w:eastAsia="Swis721 LtCn BT" w:hAnsi="Swis721 LtCn BT" w:cs="Swis721 LtCn BT"/>
        <w:sz w:val="20"/>
      </w:rPr>
      <w:t>info@nocturnehalifax.ca</w:t>
    </w:r>
  </w:p>
  <w:p w14:paraId="3D7427FF" w14:textId="77777777" w:rsidR="00497364" w:rsidRDefault="007A6462">
    <w:pPr>
      <w:widowControl w:val="0"/>
      <w:tabs>
        <w:tab w:val="center" w:pos="4320"/>
        <w:tab w:val="right" w:pos="8633"/>
      </w:tabs>
      <w:jc w:val="right"/>
    </w:pPr>
    <w:r>
      <w:rPr>
        <w:rFonts w:ascii="Swis721 LtCn BT" w:eastAsia="Swis721 LtCn BT" w:hAnsi="Swis721 LtCn BT" w:cs="Swis721 LtCn BT"/>
        <w:sz w:val="20"/>
      </w:rPr>
      <w:t>nocturnehalifax.ca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FD1C" w14:textId="77777777" w:rsidR="00497364" w:rsidRDefault="007A6462">
    <w:pPr>
      <w:widowControl w:val="0"/>
      <w:tabs>
        <w:tab w:val="center" w:pos="4320"/>
        <w:tab w:val="right" w:pos="8633"/>
      </w:tabs>
      <w:spacing w:before="720"/>
      <w:jc w:val="right"/>
    </w:pPr>
    <w:r>
      <w:rPr>
        <w:noProof/>
      </w:rPr>
      <w:drawing>
        <wp:inline distT="0" distB="0" distL="114300" distR="114300" wp14:anchorId="68FB8234" wp14:editId="13BEEBFF">
          <wp:extent cx="5492750" cy="600075"/>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492750" cy="6000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4ECF"/>
    <w:multiLevelType w:val="multilevel"/>
    <w:tmpl w:val="5C42D874"/>
    <w:lvl w:ilvl="0">
      <w:start w:val="1"/>
      <w:numFmt w:val="bullet"/>
      <w:lvlText w:val="·"/>
      <w:lvlJc w:val="left"/>
      <w:pPr>
        <w:ind w:left="200" w:firstLine="560"/>
      </w:pPr>
      <w:rPr>
        <w:rFonts w:ascii="Arial" w:eastAsia="Arial" w:hAnsi="Arial" w:cs="Arial"/>
        <w:color w:val="000000"/>
        <w:sz w:val="24"/>
        <w:vertAlign w:val="baseline"/>
      </w:rPr>
    </w:lvl>
    <w:lvl w:ilvl="1">
      <w:start w:val="1"/>
      <w:numFmt w:val="bullet"/>
      <w:lvlText w:val="◦"/>
      <w:lvlJc w:val="left"/>
      <w:pPr>
        <w:ind w:left="360" w:firstLine="1080"/>
      </w:pPr>
      <w:rPr>
        <w:rFonts w:ascii="Arial" w:eastAsia="Arial" w:hAnsi="Arial" w:cs="Arial"/>
        <w:color w:val="000000"/>
        <w:sz w:val="24"/>
        <w:vertAlign w:val="baseline"/>
      </w:rPr>
    </w:lvl>
    <w:lvl w:ilvl="2">
      <w:start w:val="1"/>
      <w:numFmt w:val="bullet"/>
      <w:lvlText w:val="▪"/>
      <w:lvlJc w:val="left"/>
      <w:pPr>
        <w:ind w:left="360" w:firstLine="1440"/>
      </w:pPr>
      <w:rPr>
        <w:rFonts w:ascii="Arial" w:eastAsia="Arial" w:hAnsi="Arial" w:cs="Arial"/>
        <w:color w:val="000000"/>
        <w:sz w:val="24"/>
        <w:vertAlign w:val="baseline"/>
      </w:rPr>
    </w:lvl>
    <w:lvl w:ilvl="3">
      <w:start w:val="1"/>
      <w:numFmt w:val="bullet"/>
      <w:lvlText w:val="·"/>
      <w:lvlJc w:val="left"/>
      <w:pPr>
        <w:ind w:left="360" w:firstLine="1800"/>
      </w:pPr>
      <w:rPr>
        <w:rFonts w:ascii="Arial" w:eastAsia="Arial" w:hAnsi="Arial" w:cs="Arial"/>
        <w:color w:val="000000"/>
        <w:sz w:val="24"/>
        <w:vertAlign w:val="baseline"/>
      </w:rPr>
    </w:lvl>
    <w:lvl w:ilvl="4">
      <w:start w:val="1"/>
      <w:numFmt w:val="bullet"/>
      <w:lvlText w:val="◦"/>
      <w:lvlJc w:val="left"/>
      <w:pPr>
        <w:ind w:left="360" w:firstLine="2160"/>
      </w:pPr>
      <w:rPr>
        <w:rFonts w:ascii="Arial" w:eastAsia="Arial" w:hAnsi="Arial" w:cs="Arial"/>
        <w:color w:val="000000"/>
        <w:sz w:val="24"/>
        <w:vertAlign w:val="baseline"/>
      </w:rPr>
    </w:lvl>
    <w:lvl w:ilvl="5">
      <w:start w:val="1"/>
      <w:numFmt w:val="bullet"/>
      <w:lvlText w:val="▪"/>
      <w:lvlJc w:val="left"/>
      <w:pPr>
        <w:ind w:left="360" w:firstLine="2520"/>
      </w:pPr>
      <w:rPr>
        <w:rFonts w:ascii="Arial" w:eastAsia="Arial" w:hAnsi="Arial" w:cs="Arial"/>
        <w:color w:val="000000"/>
        <w:sz w:val="24"/>
        <w:vertAlign w:val="baseline"/>
      </w:rPr>
    </w:lvl>
    <w:lvl w:ilvl="6">
      <w:start w:val="1"/>
      <w:numFmt w:val="bullet"/>
      <w:lvlText w:val="·"/>
      <w:lvlJc w:val="left"/>
      <w:pPr>
        <w:ind w:left="360" w:firstLine="2880"/>
      </w:pPr>
      <w:rPr>
        <w:rFonts w:ascii="Arial" w:eastAsia="Arial" w:hAnsi="Arial" w:cs="Arial"/>
        <w:color w:val="000000"/>
        <w:sz w:val="24"/>
        <w:vertAlign w:val="baseline"/>
      </w:rPr>
    </w:lvl>
    <w:lvl w:ilvl="7">
      <w:start w:val="1"/>
      <w:numFmt w:val="bullet"/>
      <w:lvlText w:val="◦"/>
      <w:lvlJc w:val="left"/>
      <w:pPr>
        <w:ind w:left="360" w:firstLine="3240"/>
      </w:pPr>
      <w:rPr>
        <w:rFonts w:ascii="Arial" w:eastAsia="Arial" w:hAnsi="Arial" w:cs="Arial"/>
        <w:color w:val="000000"/>
        <w:sz w:val="24"/>
        <w:vertAlign w:val="baseline"/>
      </w:rPr>
    </w:lvl>
    <w:lvl w:ilvl="8">
      <w:start w:val="1"/>
      <w:numFmt w:val="bullet"/>
      <w:lvlText w:val="▪"/>
      <w:lvlJc w:val="left"/>
      <w:pPr>
        <w:ind w:left="360" w:firstLine="3600"/>
      </w:pPr>
      <w:rPr>
        <w:rFonts w:ascii="Arial" w:eastAsia="Arial" w:hAnsi="Arial" w:cs="Arial"/>
        <w:color w:val="000000"/>
        <w:sz w:val="24"/>
        <w:vertAlign w:val="baseline"/>
      </w:rPr>
    </w:lvl>
  </w:abstractNum>
  <w:abstractNum w:abstractNumId="1">
    <w:nsid w:val="53FC2378"/>
    <w:multiLevelType w:val="multilevel"/>
    <w:tmpl w:val="D6005288"/>
    <w:lvl w:ilvl="0">
      <w:start w:val="1"/>
      <w:numFmt w:val="bullet"/>
      <w:lvlText w:val="·"/>
      <w:lvlJc w:val="left"/>
      <w:pPr>
        <w:ind w:left="200" w:firstLine="560"/>
      </w:pPr>
      <w:rPr>
        <w:rFonts w:ascii="Arial" w:eastAsia="Arial" w:hAnsi="Arial" w:cs="Arial"/>
        <w:color w:val="000000"/>
        <w:sz w:val="24"/>
        <w:vertAlign w:val="baseline"/>
      </w:rPr>
    </w:lvl>
    <w:lvl w:ilvl="1">
      <w:start w:val="1"/>
      <w:numFmt w:val="bullet"/>
      <w:lvlText w:val="◦"/>
      <w:lvlJc w:val="left"/>
      <w:pPr>
        <w:ind w:left="360" w:firstLine="1080"/>
      </w:pPr>
      <w:rPr>
        <w:rFonts w:ascii="Arial" w:eastAsia="Arial" w:hAnsi="Arial" w:cs="Arial"/>
        <w:color w:val="000000"/>
        <w:sz w:val="24"/>
        <w:vertAlign w:val="baseline"/>
      </w:rPr>
    </w:lvl>
    <w:lvl w:ilvl="2">
      <w:start w:val="1"/>
      <w:numFmt w:val="bullet"/>
      <w:lvlText w:val="▪"/>
      <w:lvlJc w:val="left"/>
      <w:pPr>
        <w:ind w:left="360" w:firstLine="1440"/>
      </w:pPr>
      <w:rPr>
        <w:rFonts w:ascii="Arial" w:eastAsia="Arial" w:hAnsi="Arial" w:cs="Arial"/>
        <w:color w:val="000000"/>
        <w:sz w:val="24"/>
        <w:vertAlign w:val="baseline"/>
      </w:rPr>
    </w:lvl>
    <w:lvl w:ilvl="3">
      <w:start w:val="1"/>
      <w:numFmt w:val="bullet"/>
      <w:lvlText w:val="·"/>
      <w:lvlJc w:val="left"/>
      <w:pPr>
        <w:ind w:left="360" w:firstLine="1800"/>
      </w:pPr>
      <w:rPr>
        <w:rFonts w:ascii="Arial" w:eastAsia="Arial" w:hAnsi="Arial" w:cs="Arial"/>
        <w:color w:val="000000"/>
        <w:sz w:val="24"/>
        <w:vertAlign w:val="baseline"/>
      </w:rPr>
    </w:lvl>
    <w:lvl w:ilvl="4">
      <w:start w:val="1"/>
      <w:numFmt w:val="bullet"/>
      <w:lvlText w:val="◦"/>
      <w:lvlJc w:val="left"/>
      <w:pPr>
        <w:ind w:left="360" w:firstLine="2160"/>
      </w:pPr>
      <w:rPr>
        <w:rFonts w:ascii="Arial" w:eastAsia="Arial" w:hAnsi="Arial" w:cs="Arial"/>
        <w:color w:val="000000"/>
        <w:sz w:val="24"/>
        <w:vertAlign w:val="baseline"/>
      </w:rPr>
    </w:lvl>
    <w:lvl w:ilvl="5">
      <w:start w:val="1"/>
      <w:numFmt w:val="bullet"/>
      <w:lvlText w:val="▪"/>
      <w:lvlJc w:val="left"/>
      <w:pPr>
        <w:ind w:left="360" w:firstLine="2520"/>
      </w:pPr>
      <w:rPr>
        <w:rFonts w:ascii="Arial" w:eastAsia="Arial" w:hAnsi="Arial" w:cs="Arial"/>
        <w:color w:val="000000"/>
        <w:sz w:val="24"/>
        <w:vertAlign w:val="baseline"/>
      </w:rPr>
    </w:lvl>
    <w:lvl w:ilvl="6">
      <w:start w:val="1"/>
      <w:numFmt w:val="bullet"/>
      <w:lvlText w:val="·"/>
      <w:lvlJc w:val="left"/>
      <w:pPr>
        <w:ind w:left="360" w:firstLine="2880"/>
      </w:pPr>
      <w:rPr>
        <w:rFonts w:ascii="Arial" w:eastAsia="Arial" w:hAnsi="Arial" w:cs="Arial"/>
        <w:color w:val="000000"/>
        <w:sz w:val="24"/>
        <w:vertAlign w:val="baseline"/>
      </w:rPr>
    </w:lvl>
    <w:lvl w:ilvl="7">
      <w:start w:val="1"/>
      <w:numFmt w:val="bullet"/>
      <w:lvlText w:val="◦"/>
      <w:lvlJc w:val="left"/>
      <w:pPr>
        <w:ind w:left="360" w:firstLine="3240"/>
      </w:pPr>
      <w:rPr>
        <w:rFonts w:ascii="Arial" w:eastAsia="Arial" w:hAnsi="Arial" w:cs="Arial"/>
        <w:color w:val="000000"/>
        <w:sz w:val="24"/>
        <w:vertAlign w:val="baseline"/>
      </w:rPr>
    </w:lvl>
    <w:lvl w:ilvl="8">
      <w:start w:val="1"/>
      <w:numFmt w:val="bullet"/>
      <w:lvlText w:val="▪"/>
      <w:lvlJc w:val="left"/>
      <w:pPr>
        <w:ind w:left="360" w:firstLine="3600"/>
      </w:pPr>
      <w:rPr>
        <w:rFonts w:ascii="Arial" w:eastAsia="Arial" w:hAnsi="Arial" w:cs="Arial"/>
        <w:color w:val="00000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7364"/>
    <w:rsid w:val="00234B0D"/>
    <w:rsid w:val="00497364"/>
    <w:rsid w:val="006C1018"/>
    <w:rsid w:val="007269D1"/>
    <w:rsid w:val="007A6462"/>
    <w:rsid w:val="0080661E"/>
    <w:rsid w:val="008515E6"/>
    <w:rsid w:val="00880969"/>
    <w:rsid w:val="00966CE5"/>
    <w:rsid w:val="00972DC1"/>
    <w:rsid w:val="009B3101"/>
    <w:rsid w:val="00B50831"/>
    <w:rsid w:val="00B56925"/>
    <w:rsid w:val="00DA3E30"/>
    <w:rsid w:val="00E479E2"/>
    <w:rsid w:val="00F47A8A"/>
    <w:rsid w:val="00F9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E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72DC1"/>
    <w:pPr>
      <w:tabs>
        <w:tab w:val="center" w:pos="4320"/>
        <w:tab w:val="right" w:pos="8640"/>
      </w:tabs>
    </w:pPr>
  </w:style>
  <w:style w:type="character" w:customStyle="1" w:styleId="HeaderChar">
    <w:name w:val="Header Char"/>
    <w:basedOn w:val="DefaultParagraphFont"/>
    <w:link w:val="Header"/>
    <w:uiPriority w:val="99"/>
    <w:rsid w:val="00972DC1"/>
  </w:style>
  <w:style w:type="paragraph" w:styleId="Footer">
    <w:name w:val="footer"/>
    <w:basedOn w:val="Normal"/>
    <w:link w:val="FooterChar"/>
    <w:uiPriority w:val="99"/>
    <w:unhideWhenUsed/>
    <w:rsid w:val="00972DC1"/>
    <w:pPr>
      <w:tabs>
        <w:tab w:val="center" w:pos="4320"/>
        <w:tab w:val="right" w:pos="8640"/>
      </w:tabs>
    </w:pPr>
  </w:style>
  <w:style w:type="character" w:customStyle="1" w:styleId="FooterChar">
    <w:name w:val="Footer Char"/>
    <w:basedOn w:val="DefaultParagraphFont"/>
    <w:link w:val="Footer"/>
    <w:uiPriority w:val="99"/>
    <w:rsid w:val="00972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72DC1"/>
    <w:pPr>
      <w:tabs>
        <w:tab w:val="center" w:pos="4320"/>
        <w:tab w:val="right" w:pos="8640"/>
      </w:tabs>
    </w:pPr>
  </w:style>
  <w:style w:type="character" w:customStyle="1" w:styleId="HeaderChar">
    <w:name w:val="Header Char"/>
    <w:basedOn w:val="DefaultParagraphFont"/>
    <w:link w:val="Header"/>
    <w:uiPriority w:val="99"/>
    <w:rsid w:val="00972DC1"/>
  </w:style>
  <w:style w:type="paragraph" w:styleId="Footer">
    <w:name w:val="footer"/>
    <w:basedOn w:val="Normal"/>
    <w:link w:val="FooterChar"/>
    <w:uiPriority w:val="99"/>
    <w:unhideWhenUsed/>
    <w:rsid w:val="00972DC1"/>
    <w:pPr>
      <w:tabs>
        <w:tab w:val="center" w:pos="4320"/>
        <w:tab w:val="right" w:pos="8640"/>
      </w:tabs>
    </w:pPr>
  </w:style>
  <w:style w:type="character" w:customStyle="1" w:styleId="FooterChar">
    <w:name w:val="Footer Char"/>
    <w:basedOn w:val="DefaultParagraphFont"/>
    <w:link w:val="Footer"/>
    <w:uiPriority w:val="99"/>
    <w:rsid w:val="0097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octurnehalifax.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2319</Words>
  <Characters>13223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Ann Cory</dc:creator>
  <cp:lastModifiedBy>Victoria Fleming</cp:lastModifiedBy>
  <cp:revision>2</cp:revision>
  <cp:lastPrinted>2015-04-06T14:59:00Z</cp:lastPrinted>
  <dcterms:created xsi:type="dcterms:W3CDTF">2016-05-20T13:38:00Z</dcterms:created>
  <dcterms:modified xsi:type="dcterms:W3CDTF">2016-05-20T13:38:00Z</dcterms:modified>
</cp:coreProperties>
</file>